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D" w:rsidRPr="00FF1AA9" w:rsidRDefault="002F71BD" w:rsidP="002F71BD">
      <w:pPr>
        <w:pStyle w:val="Heading6"/>
        <w:spacing w:line="288" w:lineRule="auto"/>
        <w:jc w:val="both"/>
        <w:rPr>
          <w:rFonts w:ascii="Times New Roman" w:hAnsi="Times New Roman"/>
          <w:b w:val="0"/>
          <w:sz w:val="24"/>
          <w:szCs w:val="24"/>
        </w:rPr>
      </w:pPr>
      <w:proofErr w:type="spellStart"/>
      <w:r w:rsidRPr="00477ADC">
        <w:rPr>
          <w:rFonts w:ascii="Times New Roman" w:hAnsi="Times New Roman"/>
          <w:b w:val="0"/>
          <w:sz w:val="24"/>
          <w:szCs w:val="24"/>
        </w:rPr>
        <w:t>Nr</w:t>
      </w:r>
      <w:proofErr w:type="spellEnd"/>
      <w:r w:rsidRPr="00477ADC">
        <w:rPr>
          <w:rFonts w:ascii="Times New Roman" w:hAnsi="Times New Roman"/>
          <w:b w:val="0"/>
          <w:sz w:val="24"/>
          <w:szCs w:val="24"/>
        </w:rPr>
        <w:t>.</w:t>
      </w:r>
      <w:r w:rsidR="00021CA4">
        <w:rPr>
          <w:rFonts w:ascii="Times New Roman" w:hAnsi="Times New Roman"/>
          <w:b w:val="0"/>
          <w:sz w:val="24"/>
          <w:szCs w:val="24"/>
        </w:rPr>
        <w:t xml:space="preserve"> </w:t>
      </w:r>
      <w:r w:rsidR="004F4C52">
        <w:rPr>
          <w:rFonts w:ascii="Times New Roman" w:hAnsi="Times New Roman"/>
          <w:b w:val="0"/>
          <w:sz w:val="24"/>
          <w:szCs w:val="24"/>
        </w:rPr>
        <w:t>15</w:t>
      </w:r>
      <w:r w:rsidR="002257F2">
        <w:rPr>
          <w:rFonts w:ascii="Times New Roman" w:hAnsi="Times New Roman"/>
          <w:b w:val="0"/>
          <w:sz w:val="24"/>
          <w:szCs w:val="24"/>
        </w:rPr>
        <w:t>.</w:t>
      </w:r>
      <w:r w:rsidR="004F4C52">
        <w:rPr>
          <w:rFonts w:ascii="Times New Roman" w:hAnsi="Times New Roman"/>
          <w:b w:val="0"/>
          <w:sz w:val="24"/>
          <w:szCs w:val="24"/>
        </w:rPr>
        <w:t>608/09.</w:t>
      </w:r>
      <w:r w:rsidR="00220CC2">
        <w:rPr>
          <w:rFonts w:ascii="Times New Roman" w:hAnsi="Times New Roman"/>
          <w:b w:val="0"/>
          <w:sz w:val="24"/>
          <w:szCs w:val="24"/>
        </w:rPr>
        <w:t>05</w:t>
      </w:r>
      <w:r w:rsidR="00021CA4">
        <w:rPr>
          <w:rFonts w:ascii="Times New Roman" w:hAnsi="Times New Roman"/>
          <w:b w:val="0"/>
          <w:sz w:val="24"/>
          <w:szCs w:val="24"/>
        </w:rPr>
        <w:t>.2022</w:t>
      </w:r>
      <w:r w:rsidR="00571BFF">
        <w:rPr>
          <w:rFonts w:ascii="Times New Roman" w:hAnsi="Times New Roman"/>
          <w:b w:val="0"/>
          <w:sz w:val="24"/>
          <w:szCs w:val="24"/>
        </w:rPr>
        <w:t xml:space="preserve">                                                                                                 </w:t>
      </w:r>
      <w:r w:rsidR="00571BFF" w:rsidRPr="00A55E80">
        <w:rPr>
          <w:rFonts w:ascii="Times New Roman" w:hAnsi="Times New Roman"/>
          <w:sz w:val="24"/>
          <w:szCs w:val="24"/>
        </w:rPr>
        <w:t>PROIECT</w:t>
      </w:r>
    </w:p>
    <w:p w:rsidR="002F71BD" w:rsidRPr="001673DC" w:rsidRDefault="008F1EC0" w:rsidP="008F1EC0">
      <w:pPr>
        <w:pStyle w:val="Heading6"/>
        <w:spacing w:line="288" w:lineRule="auto"/>
        <w:rPr>
          <w:rFonts w:ascii="Times New Roman" w:hAnsi="Times New Roman"/>
          <w:sz w:val="24"/>
          <w:szCs w:val="24"/>
          <w:lang w:val="ro-RO"/>
        </w:rPr>
      </w:pPr>
      <w:r w:rsidRPr="001673DC">
        <w:rPr>
          <w:rFonts w:ascii="Times New Roman" w:hAnsi="Times New Roman"/>
          <w:sz w:val="24"/>
          <w:szCs w:val="24"/>
          <w:lang w:val="ro-RO"/>
        </w:rPr>
        <w:t xml:space="preserve">                                                                                                                                             </w:t>
      </w:r>
    </w:p>
    <w:p w:rsidR="002F71BD" w:rsidRPr="001673DC" w:rsidRDefault="002F71BD" w:rsidP="002F71BD">
      <w:pPr>
        <w:spacing w:line="288" w:lineRule="auto"/>
        <w:jc w:val="center"/>
        <w:rPr>
          <w:b/>
          <w:sz w:val="24"/>
          <w:szCs w:val="24"/>
          <w:u w:val="single"/>
          <w:lang w:val="ro-RO"/>
        </w:rPr>
      </w:pPr>
      <w:r w:rsidRPr="001673DC">
        <w:rPr>
          <w:b/>
          <w:sz w:val="24"/>
          <w:szCs w:val="24"/>
          <w:u w:val="single"/>
          <w:lang w:val="ro-RO"/>
        </w:rPr>
        <w:t>HOTĂRÂREA NR.</w:t>
      </w:r>
      <w:r w:rsidR="00571BFF" w:rsidRPr="001673DC">
        <w:rPr>
          <w:sz w:val="24"/>
          <w:szCs w:val="24"/>
          <w:u w:val="single"/>
          <w:lang w:val="ro-RO"/>
        </w:rPr>
        <w:t>______</w:t>
      </w:r>
    </w:p>
    <w:p w:rsidR="00571BFF" w:rsidRPr="001673DC" w:rsidRDefault="002F71BD" w:rsidP="002F71BD">
      <w:pPr>
        <w:jc w:val="center"/>
        <w:rPr>
          <w:b/>
          <w:sz w:val="24"/>
          <w:szCs w:val="24"/>
          <w:lang w:val="ro-RO"/>
        </w:rPr>
      </w:pPr>
      <w:r w:rsidRPr="001673DC">
        <w:rPr>
          <w:b/>
          <w:sz w:val="24"/>
          <w:szCs w:val="24"/>
          <w:lang w:val="ro-RO"/>
        </w:rPr>
        <w:t xml:space="preserve">privind însușirea și aprobarea Planului </w:t>
      </w:r>
      <w:r w:rsidR="00021CA4" w:rsidRPr="001673DC">
        <w:rPr>
          <w:b/>
          <w:sz w:val="24"/>
          <w:szCs w:val="24"/>
          <w:lang w:val="ro-RO"/>
        </w:rPr>
        <w:t>de Mobilitate Urbană</w:t>
      </w:r>
      <w:r w:rsidR="003E061D" w:rsidRPr="001673DC">
        <w:rPr>
          <w:b/>
          <w:sz w:val="24"/>
          <w:szCs w:val="24"/>
          <w:lang w:val="ro-RO"/>
        </w:rPr>
        <w:t xml:space="preserve"> Durabilă </w:t>
      </w:r>
      <w:r w:rsidR="00A921AC" w:rsidRPr="001673DC">
        <w:rPr>
          <w:b/>
          <w:sz w:val="24"/>
          <w:szCs w:val="24"/>
          <w:lang w:val="ro-RO"/>
        </w:rPr>
        <w:t>a</w:t>
      </w:r>
      <w:r w:rsidR="001673DC" w:rsidRPr="001673DC">
        <w:rPr>
          <w:b/>
          <w:sz w:val="24"/>
          <w:szCs w:val="24"/>
          <w:lang w:val="ro-RO"/>
        </w:rPr>
        <w:t>l</w:t>
      </w:r>
      <w:r w:rsidR="00571BFF" w:rsidRPr="001673DC">
        <w:rPr>
          <w:b/>
          <w:sz w:val="24"/>
          <w:szCs w:val="24"/>
          <w:lang w:val="ro-RO"/>
        </w:rPr>
        <w:t xml:space="preserve"> </w:t>
      </w:r>
    </w:p>
    <w:p w:rsidR="002F71BD" w:rsidRPr="001673DC" w:rsidRDefault="00571BFF" w:rsidP="002F71BD">
      <w:pPr>
        <w:jc w:val="center"/>
        <w:rPr>
          <w:b/>
          <w:sz w:val="24"/>
          <w:szCs w:val="24"/>
          <w:lang w:val="ro-RO"/>
        </w:rPr>
      </w:pPr>
      <w:r w:rsidRPr="001673DC">
        <w:rPr>
          <w:b/>
          <w:sz w:val="24"/>
          <w:szCs w:val="24"/>
          <w:lang w:val="ro-RO"/>
        </w:rPr>
        <w:t>Municipiul</w:t>
      </w:r>
      <w:r w:rsidR="00A921AC" w:rsidRPr="001673DC">
        <w:rPr>
          <w:b/>
          <w:sz w:val="24"/>
          <w:szCs w:val="24"/>
          <w:lang w:val="ro-RO"/>
        </w:rPr>
        <w:t>ui</w:t>
      </w:r>
      <w:r w:rsidR="00DD2F68" w:rsidRPr="001673DC">
        <w:rPr>
          <w:b/>
          <w:sz w:val="24"/>
          <w:szCs w:val="24"/>
          <w:lang w:val="ro-RO"/>
        </w:rPr>
        <w:t xml:space="preserve"> Sighișoara </w:t>
      </w:r>
    </w:p>
    <w:p w:rsidR="00772794" w:rsidRPr="001673DC" w:rsidRDefault="00772794" w:rsidP="008D2171">
      <w:pPr>
        <w:rPr>
          <w:bCs/>
          <w:color w:val="000000"/>
          <w:sz w:val="24"/>
          <w:szCs w:val="24"/>
          <w:lang w:val="ro-RO"/>
        </w:rPr>
      </w:pPr>
    </w:p>
    <w:p w:rsidR="00772794" w:rsidRPr="001673DC" w:rsidRDefault="00772794" w:rsidP="002F71BD">
      <w:pPr>
        <w:jc w:val="center"/>
        <w:rPr>
          <w:bCs/>
          <w:color w:val="000000"/>
          <w:sz w:val="24"/>
          <w:szCs w:val="24"/>
          <w:lang w:val="ro-RO"/>
        </w:rPr>
      </w:pPr>
    </w:p>
    <w:p w:rsidR="002F71BD" w:rsidRPr="001673DC" w:rsidRDefault="00654430" w:rsidP="00654430">
      <w:pPr>
        <w:jc w:val="both"/>
        <w:rPr>
          <w:sz w:val="24"/>
          <w:szCs w:val="24"/>
          <w:lang w:val="ro-RO"/>
        </w:rPr>
      </w:pPr>
      <w:r w:rsidRPr="001673DC">
        <w:rPr>
          <w:sz w:val="24"/>
          <w:szCs w:val="24"/>
          <w:lang w:val="ro-RO"/>
        </w:rPr>
        <w:t xml:space="preserve">            </w:t>
      </w:r>
      <w:r w:rsidR="002F71BD" w:rsidRPr="001673DC">
        <w:rPr>
          <w:sz w:val="24"/>
          <w:szCs w:val="24"/>
          <w:lang w:val="ro-RO"/>
        </w:rPr>
        <w:t>Consiliul Local al Municipiului Sighişoara,</w:t>
      </w:r>
    </w:p>
    <w:p w:rsidR="002F71BD" w:rsidRPr="001673DC" w:rsidRDefault="002F71BD" w:rsidP="002F71BD">
      <w:pPr>
        <w:ind w:firstLine="720"/>
        <w:jc w:val="both"/>
        <w:rPr>
          <w:sz w:val="24"/>
          <w:szCs w:val="24"/>
          <w:lang w:val="ro-RO"/>
        </w:rPr>
      </w:pPr>
      <w:r w:rsidRPr="001673DC">
        <w:rPr>
          <w:sz w:val="24"/>
          <w:szCs w:val="24"/>
          <w:lang w:val="ro-RO"/>
        </w:rPr>
        <w:t>Luând act de proiectul de hotărâre, înre</w:t>
      </w:r>
      <w:r w:rsidR="002257F2" w:rsidRPr="001673DC">
        <w:rPr>
          <w:sz w:val="24"/>
          <w:szCs w:val="24"/>
          <w:lang w:val="ro-RO"/>
        </w:rPr>
        <w:t xml:space="preserve">gistrat cu nr. </w:t>
      </w:r>
      <w:r w:rsidR="00775CB8" w:rsidRPr="001673DC">
        <w:rPr>
          <w:sz w:val="24"/>
          <w:szCs w:val="24"/>
          <w:lang w:val="ro-RO"/>
        </w:rPr>
        <w:t>15</w:t>
      </w:r>
      <w:r w:rsidR="002257F2" w:rsidRPr="001673DC">
        <w:rPr>
          <w:sz w:val="24"/>
          <w:szCs w:val="24"/>
          <w:lang w:val="ro-RO"/>
        </w:rPr>
        <w:t>.608/</w:t>
      </w:r>
      <w:r w:rsidR="00775CB8" w:rsidRPr="001673DC">
        <w:rPr>
          <w:sz w:val="24"/>
          <w:szCs w:val="24"/>
          <w:lang w:val="ro-RO"/>
        </w:rPr>
        <w:t>09.05.2022</w:t>
      </w:r>
      <w:r w:rsidRPr="001673DC">
        <w:rPr>
          <w:sz w:val="24"/>
          <w:szCs w:val="24"/>
          <w:lang w:val="ro-RO"/>
        </w:rPr>
        <w:t xml:space="preserve"> și referatul de aprobare, înregistrat cu nr.</w:t>
      </w:r>
      <w:r w:rsidR="00571BFF" w:rsidRPr="001673DC">
        <w:rPr>
          <w:sz w:val="24"/>
          <w:szCs w:val="24"/>
          <w:lang w:val="ro-RO"/>
        </w:rPr>
        <w:t xml:space="preserve"> </w:t>
      </w:r>
      <w:r w:rsidR="00775CB8" w:rsidRPr="001673DC">
        <w:rPr>
          <w:sz w:val="24"/>
          <w:szCs w:val="24"/>
          <w:lang w:val="ro-RO"/>
        </w:rPr>
        <w:t>15</w:t>
      </w:r>
      <w:r w:rsidR="002257F2" w:rsidRPr="001673DC">
        <w:rPr>
          <w:sz w:val="24"/>
          <w:szCs w:val="24"/>
          <w:lang w:val="ro-RO"/>
        </w:rPr>
        <w:t>.612/</w:t>
      </w:r>
      <w:r w:rsidR="00775CB8" w:rsidRPr="001673DC">
        <w:rPr>
          <w:sz w:val="24"/>
          <w:szCs w:val="24"/>
          <w:lang w:val="ro-RO"/>
        </w:rPr>
        <w:t>09.05.2022</w:t>
      </w:r>
      <w:r w:rsidRPr="001673DC">
        <w:rPr>
          <w:sz w:val="24"/>
          <w:szCs w:val="24"/>
          <w:lang w:val="ro-RO"/>
        </w:rPr>
        <w:t xml:space="preserve"> al Primarului municipiului, în calitate de iniţiator, calitate conferită de prevederile art. 136 alin. (1), coroborate cu cele ale art. 211 din Ordonanța de Urgență a Guvernului nr. 57/2019 privind Codul administrativ, cu modificările și completările ulterioare;</w:t>
      </w:r>
    </w:p>
    <w:p w:rsidR="001657EB" w:rsidRPr="001673DC" w:rsidRDefault="002F71BD" w:rsidP="00D704DA">
      <w:pPr>
        <w:ind w:firstLine="720"/>
        <w:jc w:val="both"/>
        <w:rPr>
          <w:sz w:val="24"/>
          <w:szCs w:val="24"/>
          <w:lang w:val="ro-RO"/>
        </w:rPr>
      </w:pPr>
      <w:r w:rsidRPr="001673DC">
        <w:rPr>
          <w:sz w:val="24"/>
          <w:szCs w:val="24"/>
          <w:lang w:val="ro-RO"/>
        </w:rPr>
        <w:t xml:space="preserve">Ținând cont de </w:t>
      </w:r>
      <w:r w:rsidR="002257F2" w:rsidRPr="001673DC">
        <w:rPr>
          <w:sz w:val="24"/>
          <w:szCs w:val="24"/>
          <w:lang w:val="ro-RO"/>
        </w:rPr>
        <w:t xml:space="preserve">contractul de servicii cu </w:t>
      </w:r>
      <w:r w:rsidRPr="001673DC">
        <w:rPr>
          <w:sz w:val="24"/>
          <w:szCs w:val="24"/>
          <w:lang w:val="ro-RO"/>
        </w:rPr>
        <w:t>nr.</w:t>
      </w:r>
      <w:r w:rsidR="00F47A78" w:rsidRPr="001673DC">
        <w:rPr>
          <w:sz w:val="24"/>
          <w:szCs w:val="24"/>
          <w:lang w:val="ro-RO"/>
        </w:rPr>
        <w:t xml:space="preserve"> </w:t>
      </w:r>
      <w:r w:rsidR="002257F2" w:rsidRPr="001673DC">
        <w:rPr>
          <w:sz w:val="24"/>
          <w:szCs w:val="24"/>
          <w:lang w:val="ro-RO"/>
        </w:rPr>
        <w:t>19</w:t>
      </w:r>
      <w:r w:rsidR="00571BFF" w:rsidRPr="001673DC">
        <w:rPr>
          <w:sz w:val="24"/>
          <w:szCs w:val="24"/>
          <w:lang w:val="ro-RO"/>
        </w:rPr>
        <w:t>.</w:t>
      </w:r>
      <w:r w:rsidR="002257F2" w:rsidRPr="001673DC">
        <w:rPr>
          <w:sz w:val="24"/>
          <w:szCs w:val="24"/>
          <w:lang w:val="ro-RO"/>
        </w:rPr>
        <w:t>938/</w:t>
      </w:r>
      <w:r w:rsidR="00772794" w:rsidRPr="001673DC">
        <w:rPr>
          <w:sz w:val="24"/>
          <w:szCs w:val="24"/>
          <w:lang w:val="ro-RO"/>
        </w:rPr>
        <w:t>14.07.2021</w:t>
      </w:r>
      <w:r w:rsidRPr="001673DC">
        <w:rPr>
          <w:sz w:val="24"/>
          <w:szCs w:val="24"/>
          <w:lang w:val="ro-RO"/>
        </w:rPr>
        <w:t>, înch</w:t>
      </w:r>
      <w:r w:rsidR="00F1456F" w:rsidRPr="001673DC">
        <w:rPr>
          <w:sz w:val="24"/>
          <w:szCs w:val="24"/>
          <w:lang w:val="ro-RO"/>
        </w:rPr>
        <w:t>eiat între</w:t>
      </w:r>
      <w:r w:rsidR="001657EB" w:rsidRPr="001673DC">
        <w:rPr>
          <w:sz w:val="24"/>
          <w:szCs w:val="24"/>
          <w:lang w:val="ro-RO"/>
        </w:rPr>
        <w:t xml:space="preserve"> S.C.                      </w:t>
      </w:r>
      <w:r w:rsidRPr="001673DC">
        <w:rPr>
          <w:sz w:val="24"/>
          <w:szCs w:val="24"/>
          <w:lang w:val="ro-RO"/>
        </w:rPr>
        <w:t xml:space="preserve"> </w:t>
      </w:r>
      <w:r w:rsidR="00D704DA" w:rsidRPr="001673DC">
        <w:rPr>
          <w:sz w:val="24"/>
          <w:szCs w:val="24"/>
          <w:lang w:val="ro-RO"/>
        </w:rPr>
        <w:t xml:space="preserve">F.I.P. </w:t>
      </w:r>
      <w:r w:rsidR="00772794" w:rsidRPr="001673DC">
        <w:rPr>
          <w:sz w:val="24"/>
          <w:szCs w:val="24"/>
          <w:lang w:val="ro-RO"/>
        </w:rPr>
        <w:t>CONSULTING S.R.L.</w:t>
      </w:r>
      <w:r w:rsidR="00C60CCA" w:rsidRPr="001673DC">
        <w:rPr>
          <w:sz w:val="24"/>
          <w:szCs w:val="24"/>
          <w:lang w:val="ro-RO"/>
        </w:rPr>
        <w:t xml:space="preserve"> </w:t>
      </w:r>
      <w:r w:rsidR="0077036B" w:rsidRPr="001673DC">
        <w:rPr>
          <w:sz w:val="24"/>
          <w:szCs w:val="24"/>
          <w:lang w:val="ro-RO"/>
        </w:rPr>
        <w:t>și MUNICIPIUL SIGHIȘOARA pentru elaborarea documentului strategic Plan de Mobilitate Urbană Durabilă</w:t>
      </w:r>
      <w:r w:rsidR="003E061D" w:rsidRPr="001673DC">
        <w:rPr>
          <w:sz w:val="24"/>
          <w:szCs w:val="24"/>
          <w:lang w:val="ro-RO"/>
        </w:rPr>
        <w:t xml:space="preserve"> </w:t>
      </w:r>
      <w:r w:rsidR="0083369D">
        <w:rPr>
          <w:sz w:val="24"/>
          <w:szCs w:val="24"/>
          <w:lang w:val="ro-RO"/>
        </w:rPr>
        <w:t>al</w:t>
      </w:r>
      <w:r w:rsidR="003E061D" w:rsidRPr="001673DC">
        <w:rPr>
          <w:sz w:val="24"/>
          <w:szCs w:val="24"/>
          <w:lang w:val="ro-RO"/>
        </w:rPr>
        <w:t xml:space="preserve"> Municipiul</w:t>
      </w:r>
      <w:r w:rsidR="0083369D">
        <w:rPr>
          <w:sz w:val="24"/>
          <w:szCs w:val="24"/>
          <w:lang w:val="ro-RO"/>
        </w:rPr>
        <w:t>ui</w:t>
      </w:r>
      <w:r w:rsidR="003E061D" w:rsidRPr="001673DC">
        <w:rPr>
          <w:sz w:val="24"/>
          <w:szCs w:val="24"/>
          <w:lang w:val="ro-RO"/>
        </w:rPr>
        <w:t xml:space="preserve"> Sighișoara;</w:t>
      </w:r>
    </w:p>
    <w:p w:rsidR="00571BFF" w:rsidRPr="001673DC" w:rsidRDefault="00404611" w:rsidP="004E217C">
      <w:pPr>
        <w:ind w:firstLine="720"/>
        <w:jc w:val="both"/>
        <w:rPr>
          <w:sz w:val="24"/>
          <w:szCs w:val="24"/>
          <w:lang w:val="ro-RO"/>
        </w:rPr>
      </w:pPr>
      <w:r w:rsidRPr="001673DC">
        <w:rPr>
          <w:sz w:val="24"/>
          <w:szCs w:val="24"/>
          <w:lang w:val="ro-RO"/>
        </w:rPr>
        <w:t>Având în vedere Ghidul specific - Condiții de accesare a fonduri</w:t>
      </w:r>
      <w:r w:rsidR="006142BE" w:rsidRPr="001673DC">
        <w:rPr>
          <w:sz w:val="24"/>
          <w:szCs w:val="24"/>
          <w:lang w:val="ro-RO"/>
        </w:rPr>
        <w:t>lor europene aferente Planului Național de Redresare și R</w:t>
      </w:r>
      <w:r w:rsidRPr="001673DC">
        <w:rPr>
          <w:sz w:val="24"/>
          <w:szCs w:val="24"/>
          <w:lang w:val="ro-RO"/>
        </w:rPr>
        <w:t>eziliență în cadrul apelurilor de proiect</w:t>
      </w:r>
      <w:r w:rsidR="0079592A" w:rsidRPr="001673DC">
        <w:rPr>
          <w:sz w:val="24"/>
          <w:szCs w:val="24"/>
          <w:lang w:val="ro-RO"/>
        </w:rPr>
        <w:t>e PNRR/2022/C10, componenta 10 -</w:t>
      </w:r>
      <w:r w:rsidRPr="001673DC">
        <w:rPr>
          <w:sz w:val="24"/>
          <w:szCs w:val="24"/>
          <w:lang w:val="ro-RO"/>
        </w:rPr>
        <w:t xml:space="preserve"> Fondul local</w:t>
      </w:r>
      <w:r w:rsidR="0007555B" w:rsidRPr="001673DC">
        <w:rPr>
          <w:sz w:val="24"/>
          <w:szCs w:val="24"/>
          <w:lang w:val="ro-RO"/>
        </w:rPr>
        <w:t xml:space="preserve">, aprobat prin Ordinul </w:t>
      </w:r>
      <w:r w:rsidR="00226B8A" w:rsidRPr="001673DC">
        <w:rPr>
          <w:rFonts w:eastAsia="Calibri"/>
          <w:sz w:val="24"/>
          <w:szCs w:val="24"/>
          <w:lang w:val="ro-RO"/>
        </w:rPr>
        <w:t xml:space="preserve">nr. 999/2022 al </w:t>
      </w:r>
      <w:r w:rsidR="00571BFF" w:rsidRPr="001673DC">
        <w:rPr>
          <w:rFonts w:eastAsia="Calibri"/>
          <w:sz w:val="24"/>
          <w:szCs w:val="24"/>
          <w:lang w:val="ro-RO"/>
        </w:rPr>
        <w:t>Ministerului Dezvoltării, Lucrărilor Publice și Administrației</w:t>
      </w:r>
      <w:r w:rsidR="0007555B" w:rsidRPr="001673DC">
        <w:rPr>
          <w:sz w:val="24"/>
          <w:szCs w:val="24"/>
          <w:lang w:val="ro-RO"/>
        </w:rPr>
        <w:t>;</w:t>
      </w:r>
    </w:p>
    <w:p w:rsidR="003E061D" w:rsidRPr="001673DC" w:rsidRDefault="003E061D" w:rsidP="006A1CAF">
      <w:pPr>
        <w:ind w:firstLine="720"/>
        <w:jc w:val="both"/>
        <w:rPr>
          <w:sz w:val="24"/>
          <w:szCs w:val="24"/>
          <w:lang w:val="ro-RO"/>
        </w:rPr>
      </w:pPr>
      <w:r w:rsidRPr="001673DC">
        <w:rPr>
          <w:sz w:val="24"/>
          <w:szCs w:val="24"/>
          <w:lang w:val="ro-RO"/>
        </w:rPr>
        <w:t>Având în vedere prevederile Legii nr.</w:t>
      </w:r>
      <w:r w:rsidR="002257F2" w:rsidRPr="001673DC">
        <w:rPr>
          <w:sz w:val="24"/>
          <w:szCs w:val="24"/>
          <w:lang w:val="ro-RO"/>
        </w:rPr>
        <w:t xml:space="preserve"> </w:t>
      </w:r>
      <w:r w:rsidRPr="001673DC">
        <w:rPr>
          <w:sz w:val="24"/>
          <w:szCs w:val="24"/>
          <w:lang w:val="ro-RO"/>
        </w:rPr>
        <w:t xml:space="preserve">350/2001 privind amenajarea teritoriului și urbanismul, </w:t>
      </w:r>
      <w:r w:rsidR="002257F2" w:rsidRPr="001673DC">
        <w:rPr>
          <w:sz w:val="24"/>
          <w:szCs w:val="24"/>
          <w:lang w:val="ro-RO"/>
        </w:rPr>
        <w:t xml:space="preserve">republicată, </w:t>
      </w:r>
      <w:r w:rsidRPr="001673DC">
        <w:rPr>
          <w:sz w:val="24"/>
          <w:szCs w:val="24"/>
          <w:lang w:val="ro-RO"/>
        </w:rPr>
        <w:t>cu modificările și completările ulterioare;</w:t>
      </w:r>
    </w:p>
    <w:p w:rsidR="006A1CAF" w:rsidRDefault="004E217C" w:rsidP="006A1CAF">
      <w:pPr>
        <w:autoSpaceDE w:val="0"/>
        <w:autoSpaceDN w:val="0"/>
        <w:adjustRightInd w:val="0"/>
        <w:ind w:firstLine="720"/>
        <w:jc w:val="both"/>
        <w:rPr>
          <w:rFonts w:eastAsiaTheme="minorHAnsi"/>
          <w:sz w:val="24"/>
          <w:szCs w:val="24"/>
          <w:lang w:val="ro-RO" w:eastAsia="en-US"/>
        </w:rPr>
      </w:pPr>
      <w:r w:rsidRPr="0083369D">
        <w:rPr>
          <w:rFonts w:eastAsiaTheme="minorHAnsi"/>
          <w:iCs/>
          <w:sz w:val="24"/>
          <w:szCs w:val="24"/>
          <w:lang w:val="ro-RO" w:eastAsia="en-US"/>
        </w:rPr>
        <w:t>Văzând prevederile Ordinului</w:t>
      </w:r>
      <w:r w:rsidRPr="001673DC">
        <w:rPr>
          <w:rFonts w:eastAsiaTheme="minorHAnsi"/>
          <w:iCs/>
          <w:sz w:val="24"/>
          <w:szCs w:val="24"/>
          <w:lang w:val="ro-RO" w:eastAsia="en-US"/>
        </w:rPr>
        <w:t xml:space="preserve"> Ministrului Dezvoltării Regionale şi Administraţiei Publice nr. 233/2016 </w:t>
      </w:r>
      <w:r w:rsidR="006A1CAF" w:rsidRPr="001673DC">
        <w:rPr>
          <w:rFonts w:eastAsiaTheme="minorHAnsi"/>
          <w:sz w:val="24"/>
          <w:szCs w:val="24"/>
          <w:lang w:val="ro-RO" w:eastAsia="en-US"/>
        </w:rPr>
        <w:t>pentru aprobarea Normelor metodologice de aplicare a Legii nr. 350/2001 privind amenajarea teritoriului şi urbanismul şi de elaborare şi actualizare a documentaţiilor de urbanism</w:t>
      </w:r>
      <w:r w:rsidR="0083369D">
        <w:rPr>
          <w:rFonts w:eastAsiaTheme="minorHAnsi"/>
          <w:sz w:val="24"/>
          <w:szCs w:val="24"/>
          <w:lang w:val="ro-RO" w:eastAsia="en-US"/>
        </w:rPr>
        <w:t xml:space="preserve">, </w:t>
      </w:r>
      <w:r w:rsidR="0083369D" w:rsidRPr="001673DC">
        <w:rPr>
          <w:sz w:val="24"/>
          <w:szCs w:val="24"/>
          <w:lang w:val="ro-RO"/>
        </w:rPr>
        <w:t>cu modificările și completările ulterioare</w:t>
      </w:r>
      <w:r w:rsidR="0083369D">
        <w:rPr>
          <w:sz w:val="24"/>
          <w:szCs w:val="24"/>
          <w:lang w:val="ro-RO"/>
        </w:rPr>
        <w:t>;</w:t>
      </w:r>
    </w:p>
    <w:p w:rsidR="00413406" w:rsidRPr="001673DC" w:rsidRDefault="00413406" w:rsidP="004E217C">
      <w:pPr>
        <w:autoSpaceDE w:val="0"/>
        <w:autoSpaceDN w:val="0"/>
        <w:adjustRightInd w:val="0"/>
        <w:ind w:firstLine="720"/>
        <w:jc w:val="both"/>
        <w:rPr>
          <w:sz w:val="24"/>
          <w:szCs w:val="24"/>
          <w:lang w:val="ro-RO"/>
        </w:rPr>
      </w:pPr>
      <w:r w:rsidRPr="001673DC">
        <w:rPr>
          <w:sz w:val="24"/>
          <w:szCs w:val="24"/>
          <w:lang w:val="ro-RO"/>
        </w:rPr>
        <w:t>Ținând cont de prevederile Legii nr.</w:t>
      </w:r>
      <w:r w:rsidR="001A5F92" w:rsidRPr="001673DC">
        <w:rPr>
          <w:sz w:val="24"/>
          <w:szCs w:val="24"/>
          <w:lang w:val="ro-RO"/>
        </w:rPr>
        <w:t xml:space="preserve"> </w:t>
      </w:r>
      <w:r w:rsidRPr="001673DC">
        <w:rPr>
          <w:sz w:val="24"/>
          <w:szCs w:val="24"/>
          <w:lang w:val="ro-RO"/>
        </w:rPr>
        <w:t>92/2007</w:t>
      </w:r>
      <w:r w:rsidR="004E217C" w:rsidRPr="001673DC">
        <w:rPr>
          <w:sz w:val="24"/>
          <w:szCs w:val="24"/>
          <w:lang w:val="ro-RO"/>
        </w:rPr>
        <w:t xml:space="preserve">, </w:t>
      </w:r>
      <w:r w:rsidR="00670AE8">
        <w:rPr>
          <w:sz w:val="24"/>
          <w:szCs w:val="24"/>
          <w:lang w:val="ro-RO"/>
        </w:rPr>
        <w:t>l</w:t>
      </w:r>
      <w:r w:rsidR="004E217C" w:rsidRPr="001673DC">
        <w:rPr>
          <w:sz w:val="24"/>
          <w:szCs w:val="24"/>
          <w:lang w:val="ro-RO"/>
        </w:rPr>
        <w:t xml:space="preserve">egea serviciilor </w:t>
      </w:r>
      <w:r w:rsidR="004E217C" w:rsidRPr="001673DC">
        <w:rPr>
          <w:rFonts w:eastAsiaTheme="minorHAnsi"/>
          <w:iCs/>
          <w:sz w:val="24"/>
          <w:szCs w:val="24"/>
          <w:lang w:val="ro-RO" w:eastAsia="en-US"/>
        </w:rPr>
        <w:t xml:space="preserve">publice de transport persoane în unităţile administrativ </w:t>
      </w:r>
      <w:r w:rsidR="00897646">
        <w:rPr>
          <w:rFonts w:eastAsiaTheme="minorHAnsi"/>
          <w:iCs/>
          <w:sz w:val="24"/>
          <w:szCs w:val="24"/>
          <w:lang w:val="ro-RO" w:eastAsia="en-US"/>
        </w:rPr>
        <w:t>-</w:t>
      </w:r>
      <w:r w:rsidR="004E217C" w:rsidRPr="001673DC">
        <w:rPr>
          <w:rFonts w:eastAsiaTheme="minorHAnsi"/>
          <w:iCs/>
          <w:sz w:val="24"/>
          <w:szCs w:val="24"/>
          <w:lang w:val="ro-RO" w:eastAsia="en-US"/>
        </w:rPr>
        <w:t xml:space="preserve"> teritoriale,</w:t>
      </w:r>
      <w:r w:rsidRPr="001673DC">
        <w:rPr>
          <w:sz w:val="24"/>
          <w:szCs w:val="24"/>
          <w:lang w:val="ro-RO"/>
        </w:rPr>
        <w:t xml:space="preserve"> </w:t>
      </w:r>
      <w:r w:rsidR="001A5F92" w:rsidRPr="001673DC">
        <w:rPr>
          <w:sz w:val="24"/>
          <w:szCs w:val="24"/>
          <w:lang w:val="ro-RO"/>
        </w:rPr>
        <w:t xml:space="preserve">republicată, </w:t>
      </w:r>
      <w:r w:rsidRPr="001673DC">
        <w:rPr>
          <w:sz w:val="24"/>
          <w:szCs w:val="24"/>
          <w:lang w:val="ro-RO"/>
        </w:rPr>
        <w:t>cu modificările și completările ulterioare;</w:t>
      </w:r>
    </w:p>
    <w:p w:rsidR="002F71BD" w:rsidRPr="001673DC" w:rsidRDefault="002F71BD" w:rsidP="004E217C">
      <w:pPr>
        <w:ind w:firstLine="720"/>
        <w:jc w:val="both"/>
        <w:rPr>
          <w:sz w:val="24"/>
          <w:szCs w:val="24"/>
          <w:lang w:val="ro-RO"/>
        </w:rPr>
      </w:pPr>
      <w:r w:rsidRPr="001673DC">
        <w:rPr>
          <w:sz w:val="24"/>
          <w:szCs w:val="24"/>
          <w:lang w:val="ro-RO"/>
        </w:rPr>
        <w:t>Luând în considerare și prevederile Legii nr. 52/2003 privind transparența decizională în administrația publică, repu</w:t>
      </w:r>
      <w:r w:rsidR="002257F2" w:rsidRPr="001673DC">
        <w:rPr>
          <w:sz w:val="24"/>
          <w:szCs w:val="24"/>
          <w:lang w:val="ro-RO"/>
        </w:rPr>
        <w:t>blicată, cu modificările și completările ulterioare;</w:t>
      </w:r>
    </w:p>
    <w:p w:rsidR="002F71BD" w:rsidRPr="001673DC" w:rsidRDefault="002F71BD" w:rsidP="002F71BD">
      <w:pPr>
        <w:ind w:firstLine="720"/>
        <w:jc w:val="both"/>
        <w:rPr>
          <w:sz w:val="24"/>
          <w:szCs w:val="24"/>
          <w:lang w:val="ro-RO"/>
        </w:rPr>
      </w:pPr>
      <w:r w:rsidRPr="001673DC">
        <w:rPr>
          <w:sz w:val="24"/>
          <w:szCs w:val="24"/>
          <w:lang w:val="ro-RO"/>
        </w:rPr>
        <w:t xml:space="preserve">În temeiul </w:t>
      </w:r>
      <w:r w:rsidR="00897646">
        <w:rPr>
          <w:sz w:val="24"/>
          <w:szCs w:val="24"/>
          <w:lang w:val="ro-RO"/>
        </w:rPr>
        <w:t>prevederilor art. 129 alin. (2)</w:t>
      </w:r>
      <w:r w:rsidRPr="001673DC">
        <w:rPr>
          <w:sz w:val="24"/>
          <w:szCs w:val="24"/>
          <w:lang w:val="ro-RO"/>
        </w:rPr>
        <w:t xml:space="preserve"> lit. „b”, alin. (4) </w:t>
      </w:r>
      <w:r w:rsidR="002F2E36" w:rsidRPr="001673DC">
        <w:rPr>
          <w:sz w:val="24"/>
          <w:szCs w:val="24"/>
          <w:lang w:val="ro-RO"/>
        </w:rPr>
        <w:t xml:space="preserve">lit. „d” și </w:t>
      </w:r>
      <w:r w:rsidRPr="001673DC">
        <w:rPr>
          <w:sz w:val="24"/>
          <w:szCs w:val="24"/>
          <w:lang w:val="ro-RO"/>
        </w:rPr>
        <w:t>lit. „e”, alin. (7) lit. „s”,</w:t>
      </w:r>
      <w:r w:rsidR="006A1CAF" w:rsidRPr="001673DC">
        <w:rPr>
          <w:sz w:val="24"/>
          <w:szCs w:val="24"/>
          <w:lang w:val="ro-RO"/>
        </w:rPr>
        <w:t xml:space="preserve"> alin. (14), </w:t>
      </w:r>
      <w:r w:rsidRPr="001673DC">
        <w:rPr>
          <w:sz w:val="24"/>
          <w:szCs w:val="24"/>
          <w:lang w:val="ro-RO"/>
        </w:rPr>
        <w:t xml:space="preserve">art. 139 alin. (1) și alin. (3) lit. „d” </w:t>
      </w:r>
      <w:r w:rsidR="002F2E36" w:rsidRPr="001673DC">
        <w:rPr>
          <w:sz w:val="24"/>
          <w:szCs w:val="24"/>
          <w:lang w:val="ro-RO"/>
        </w:rPr>
        <w:t xml:space="preserve">și lit. „e” </w:t>
      </w:r>
      <w:r w:rsidRPr="001673DC">
        <w:rPr>
          <w:sz w:val="24"/>
          <w:szCs w:val="24"/>
          <w:lang w:val="ro-RO"/>
        </w:rPr>
        <w:t>și a art. 196 alin. (1) lit. „a” din Ordonanța de Urgență a Guvernului nr. 57/2019 privind Codul administrativ, cu modificările şi completările ulterioare,</w:t>
      </w:r>
    </w:p>
    <w:p w:rsidR="002F71BD" w:rsidRPr="001673DC" w:rsidRDefault="002F71BD" w:rsidP="002F71BD">
      <w:pPr>
        <w:jc w:val="center"/>
        <w:rPr>
          <w:color w:val="FF0000"/>
          <w:sz w:val="24"/>
          <w:szCs w:val="24"/>
          <w:lang w:val="ro-RO"/>
        </w:rPr>
      </w:pPr>
    </w:p>
    <w:p w:rsidR="002F71BD" w:rsidRPr="001673DC" w:rsidRDefault="008C0ED0" w:rsidP="002F71BD">
      <w:pPr>
        <w:spacing w:line="288" w:lineRule="auto"/>
        <w:ind w:left="90" w:hanging="90"/>
        <w:jc w:val="center"/>
        <w:rPr>
          <w:b/>
          <w:sz w:val="24"/>
          <w:szCs w:val="24"/>
          <w:lang w:val="ro-RO"/>
        </w:rPr>
      </w:pPr>
      <w:r w:rsidRPr="001673DC">
        <w:rPr>
          <w:b/>
          <w:sz w:val="24"/>
          <w:szCs w:val="24"/>
          <w:lang w:val="ro-RO"/>
        </w:rPr>
        <w:t xml:space="preserve">  </w:t>
      </w:r>
      <w:r w:rsidR="002F2E36" w:rsidRPr="001673DC">
        <w:rPr>
          <w:b/>
          <w:sz w:val="24"/>
          <w:szCs w:val="24"/>
          <w:lang w:val="ro-RO"/>
        </w:rPr>
        <w:t xml:space="preserve">  </w:t>
      </w:r>
      <w:r w:rsidRPr="001673DC">
        <w:rPr>
          <w:b/>
          <w:sz w:val="24"/>
          <w:szCs w:val="24"/>
          <w:lang w:val="ro-RO"/>
        </w:rPr>
        <w:t xml:space="preserve">        </w:t>
      </w:r>
      <w:r w:rsidR="002F71BD" w:rsidRPr="001673DC">
        <w:rPr>
          <w:b/>
          <w:sz w:val="24"/>
          <w:szCs w:val="24"/>
          <w:lang w:val="ro-RO"/>
        </w:rPr>
        <w:t>H</w:t>
      </w:r>
      <w:r w:rsidR="006A1CAF" w:rsidRPr="001673DC">
        <w:rPr>
          <w:b/>
          <w:sz w:val="24"/>
          <w:szCs w:val="24"/>
          <w:lang w:val="ro-RO"/>
        </w:rPr>
        <w:t xml:space="preserve"> </w:t>
      </w:r>
      <w:r w:rsidR="002F71BD" w:rsidRPr="001673DC">
        <w:rPr>
          <w:b/>
          <w:sz w:val="24"/>
          <w:szCs w:val="24"/>
          <w:lang w:val="ro-RO"/>
        </w:rPr>
        <w:t>O</w:t>
      </w:r>
      <w:r w:rsidR="006A1CAF" w:rsidRPr="001673DC">
        <w:rPr>
          <w:b/>
          <w:sz w:val="24"/>
          <w:szCs w:val="24"/>
          <w:lang w:val="ro-RO"/>
        </w:rPr>
        <w:t xml:space="preserve"> </w:t>
      </w:r>
      <w:r w:rsidR="002F71BD" w:rsidRPr="001673DC">
        <w:rPr>
          <w:b/>
          <w:sz w:val="24"/>
          <w:szCs w:val="24"/>
          <w:lang w:val="ro-RO"/>
        </w:rPr>
        <w:t>T</w:t>
      </w:r>
      <w:r w:rsidR="006A1CAF" w:rsidRPr="001673DC">
        <w:rPr>
          <w:b/>
          <w:sz w:val="24"/>
          <w:szCs w:val="24"/>
          <w:lang w:val="ro-RO"/>
        </w:rPr>
        <w:t xml:space="preserve"> </w:t>
      </w:r>
      <w:r w:rsidR="002F71BD" w:rsidRPr="001673DC">
        <w:rPr>
          <w:b/>
          <w:sz w:val="24"/>
          <w:szCs w:val="24"/>
          <w:lang w:val="ro-RO"/>
        </w:rPr>
        <w:t>Ă</w:t>
      </w:r>
      <w:r w:rsidR="006A1CAF" w:rsidRPr="001673DC">
        <w:rPr>
          <w:b/>
          <w:sz w:val="24"/>
          <w:szCs w:val="24"/>
          <w:lang w:val="ro-RO"/>
        </w:rPr>
        <w:t xml:space="preserve"> </w:t>
      </w:r>
      <w:r w:rsidR="002F71BD" w:rsidRPr="001673DC">
        <w:rPr>
          <w:b/>
          <w:sz w:val="24"/>
          <w:szCs w:val="24"/>
          <w:lang w:val="ro-RO"/>
        </w:rPr>
        <w:t>R</w:t>
      </w:r>
      <w:r w:rsidR="006A1CAF" w:rsidRPr="001673DC">
        <w:rPr>
          <w:b/>
          <w:sz w:val="24"/>
          <w:szCs w:val="24"/>
          <w:lang w:val="ro-RO"/>
        </w:rPr>
        <w:t xml:space="preserve"> </w:t>
      </w:r>
      <w:r w:rsidR="002F71BD" w:rsidRPr="001673DC">
        <w:rPr>
          <w:b/>
          <w:sz w:val="24"/>
          <w:szCs w:val="24"/>
          <w:lang w:val="ro-RO"/>
        </w:rPr>
        <w:t>Ă</w:t>
      </w:r>
      <w:r w:rsidR="006A1CAF" w:rsidRPr="001673DC">
        <w:rPr>
          <w:b/>
          <w:sz w:val="24"/>
          <w:szCs w:val="24"/>
          <w:lang w:val="ro-RO"/>
        </w:rPr>
        <w:t xml:space="preserve"> </w:t>
      </w:r>
      <w:r w:rsidR="002F71BD" w:rsidRPr="001673DC">
        <w:rPr>
          <w:b/>
          <w:sz w:val="24"/>
          <w:szCs w:val="24"/>
          <w:lang w:val="ro-RO"/>
        </w:rPr>
        <w:t>Ş</w:t>
      </w:r>
      <w:r w:rsidR="006A1CAF" w:rsidRPr="001673DC">
        <w:rPr>
          <w:b/>
          <w:sz w:val="24"/>
          <w:szCs w:val="24"/>
          <w:lang w:val="ro-RO"/>
        </w:rPr>
        <w:t xml:space="preserve"> </w:t>
      </w:r>
      <w:r w:rsidR="002F71BD" w:rsidRPr="001673DC">
        <w:rPr>
          <w:b/>
          <w:sz w:val="24"/>
          <w:szCs w:val="24"/>
          <w:lang w:val="ro-RO"/>
        </w:rPr>
        <w:t>T</w:t>
      </w:r>
      <w:r w:rsidR="006A1CAF" w:rsidRPr="001673DC">
        <w:rPr>
          <w:b/>
          <w:sz w:val="24"/>
          <w:szCs w:val="24"/>
          <w:lang w:val="ro-RO"/>
        </w:rPr>
        <w:t xml:space="preserve"> </w:t>
      </w:r>
      <w:r w:rsidR="002F71BD" w:rsidRPr="001673DC">
        <w:rPr>
          <w:b/>
          <w:sz w:val="24"/>
          <w:szCs w:val="24"/>
          <w:lang w:val="ro-RO"/>
        </w:rPr>
        <w:t>E:</w:t>
      </w:r>
    </w:p>
    <w:p w:rsidR="002F71BD" w:rsidRPr="001673DC" w:rsidRDefault="002F71BD" w:rsidP="002F71BD">
      <w:pPr>
        <w:spacing w:line="288" w:lineRule="auto"/>
        <w:ind w:left="90" w:hanging="90"/>
        <w:jc w:val="center"/>
        <w:rPr>
          <w:sz w:val="24"/>
          <w:szCs w:val="24"/>
          <w:lang w:val="ro-RO"/>
        </w:rPr>
      </w:pPr>
    </w:p>
    <w:p w:rsidR="002F71BD" w:rsidRPr="001673DC" w:rsidRDefault="002F71BD" w:rsidP="00D704DA">
      <w:pPr>
        <w:ind w:firstLine="720"/>
        <w:jc w:val="both"/>
        <w:rPr>
          <w:sz w:val="24"/>
          <w:szCs w:val="24"/>
          <w:lang w:val="ro-RO"/>
        </w:rPr>
      </w:pPr>
      <w:r w:rsidRPr="001673DC">
        <w:rPr>
          <w:b/>
          <w:sz w:val="24"/>
          <w:szCs w:val="24"/>
          <w:u w:val="single"/>
          <w:lang w:val="ro-RO"/>
        </w:rPr>
        <w:t>Art. 1</w:t>
      </w:r>
      <w:r w:rsidR="002257F2" w:rsidRPr="001673DC">
        <w:rPr>
          <w:b/>
          <w:sz w:val="24"/>
          <w:szCs w:val="24"/>
          <w:u w:val="single"/>
          <w:lang w:val="ro-RO"/>
        </w:rPr>
        <w:t>.</w:t>
      </w:r>
      <w:r w:rsidRPr="001673DC">
        <w:rPr>
          <w:sz w:val="24"/>
          <w:szCs w:val="24"/>
          <w:lang w:val="ro-RO"/>
        </w:rPr>
        <w:t xml:space="preserve"> Se însușește și se aprobă Planul </w:t>
      </w:r>
      <w:r w:rsidR="00D704DA" w:rsidRPr="001673DC">
        <w:rPr>
          <w:sz w:val="24"/>
          <w:szCs w:val="24"/>
          <w:lang w:val="ro-RO"/>
        </w:rPr>
        <w:t xml:space="preserve">de Mobilitate Urbană Durabilă </w:t>
      </w:r>
      <w:r w:rsidR="00A921AC" w:rsidRPr="001673DC">
        <w:rPr>
          <w:sz w:val="24"/>
          <w:szCs w:val="24"/>
          <w:lang w:val="ro-RO"/>
        </w:rPr>
        <w:t>a</w:t>
      </w:r>
      <w:r w:rsidR="00897646">
        <w:rPr>
          <w:sz w:val="24"/>
          <w:szCs w:val="24"/>
          <w:lang w:val="ro-RO"/>
        </w:rPr>
        <w:t>l</w:t>
      </w:r>
      <w:r w:rsidR="00D704DA" w:rsidRPr="001673DC">
        <w:rPr>
          <w:sz w:val="24"/>
          <w:szCs w:val="24"/>
          <w:lang w:val="ro-RO"/>
        </w:rPr>
        <w:t xml:space="preserve"> Municipiul</w:t>
      </w:r>
      <w:r w:rsidR="00A921AC" w:rsidRPr="001673DC">
        <w:rPr>
          <w:sz w:val="24"/>
          <w:szCs w:val="24"/>
          <w:lang w:val="ro-RO"/>
        </w:rPr>
        <w:t>ui</w:t>
      </w:r>
      <w:r w:rsidR="00D704DA" w:rsidRPr="001673DC">
        <w:rPr>
          <w:sz w:val="24"/>
          <w:szCs w:val="24"/>
          <w:lang w:val="ro-RO"/>
        </w:rPr>
        <w:t xml:space="preserve"> Sighișoara</w:t>
      </w:r>
      <w:r w:rsidR="002257F2" w:rsidRPr="001673DC">
        <w:rPr>
          <w:sz w:val="24"/>
          <w:szCs w:val="24"/>
          <w:lang w:val="ro-RO"/>
        </w:rPr>
        <w:t>,</w:t>
      </w:r>
      <w:r w:rsidR="00D704DA" w:rsidRPr="001673DC">
        <w:rPr>
          <w:sz w:val="24"/>
          <w:szCs w:val="24"/>
          <w:lang w:val="ro-RO"/>
        </w:rPr>
        <w:t xml:space="preserve"> </w:t>
      </w:r>
      <w:r w:rsidRPr="001673DC">
        <w:rPr>
          <w:sz w:val="24"/>
          <w:szCs w:val="24"/>
          <w:lang w:val="ro-RO"/>
        </w:rPr>
        <w:t>conform Anexei nr. 1, care face parte integrantă din prezenta hotărâre și care se află în păstrarea Serviciului Achiziţii, Investiții, Fonduri Europene din cadrul Municipiului Sighișoara.</w:t>
      </w:r>
    </w:p>
    <w:p w:rsidR="002F2E36" w:rsidRPr="001673DC" w:rsidRDefault="002F2E36" w:rsidP="00D704DA">
      <w:pPr>
        <w:ind w:firstLine="720"/>
        <w:jc w:val="both"/>
        <w:rPr>
          <w:sz w:val="24"/>
          <w:szCs w:val="24"/>
          <w:lang w:val="ro-RO"/>
        </w:rPr>
      </w:pPr>
    </w:p>
    <w:p w:rsidR="002F71BD" w:rsidRPr="001673DC" w:rsidRDefault="002F71BD" w:rsidP="002F71BD">
      <w:pPr>
        <w:ind w:firstLine="720"/>
        <w:jc w:val="both"/>
        <w:rPr>
          <w:sz w:val="24"/>
          <w:szCs w:val="24"/>
          <w:lang w:val="ro-RO"/>
        </w:rPr>
      </w:pPr>
      <w:r w:rsidRPr="001673DC">
        <w:rPr>
          <w:b/>
          <w:sz w:val="24"/>
          <w:szCs w:val="24"/>
          <w:u w:val="single"/>
          <w:lang w:val="ro-RO"/>
        </w:rPr>
        <w:t>Art. 2</w:t>
      </w:r>
      <w:r w:rsidR="00D5065F" w:rsidRPr="001673DC">
        <w:rPr>
          <w:b/>
          <w:sz w:val="24"/>
          <w:szCs w:val="24"/>
          <w:u w:val="single"/>
          <w:lang w:val="ro-RO"/>
        </w:rPr>
        <w:t>.</w:t>
      </w:r>
      <w:r w:rsidR="00685B94" w:rsidRPr="001673DC">
        <w:rPr>
          <w:b/>
          <w:sz w:val="24"/>
          <w:szCs w:val="24"/>
          <w:lang w:val="ro-RO"/>
        </w:rPr>
        <w:t xml:space="preserve"> </w:t>
      </w:r>
      <w:r w:rsidRPr="001673DC">
        <w:rPr>
          <w:sz w:val="24"/>
          <w:szCs w:val="24"/>
          <w:lang w:val="ro-RO"/>
        </w:rPr>
        <w:t>Cu ducerea la îndeplinire a prevederilor prezentei</w:t>
      </w:r>
      <w:r w:rsidR="00685B94" w:rsidRPr="001673DC">
        <w:rPr>
          <w:sz w:val="24"/>
          <w:szCs w:val="24"/>
          <w:lang w:val="ro-RO"/>
        </w:rPr>
        <w:t xml:space="preserve"> hotărâri se încredinţează aparatul de specialitate al </w:t>
      </w:r>
      <w:r w:rsidR="00DC241F" w:rsidRPr="001673DC">
        <w:rPr>
          <w:sz w:val="24"/>
          <w:szCs w:val="24"/>
          <w:lang w:val="ro-RO"/>
        </w:rPr>
        <w:t>Primarului Municipiului Sighișoara</w:t>
      </w:r>
      <w:r w:rsidR="00685B94" w:rsidRPr="001673DC">
        <w:rPr>
          <w:sz w:val="24"/>
          <w:szCs w:val="24"/>
          <w:lang w:val="ro-RO"/>
        </w:rPr>
        <w:t>.</w:t>
      </w:r>
    </w:p>
    <w:p w:rsidR="002F2E36" w:rsidRPr="001673DC" w:rsidRDefault="002F2E36" w:rsidP="002F71BD">
      <w:pPr>
        <w:ind w:firstLine="720"/>
        <w:jc w:val="both"/>
        <w:rPr>
          <w:sz w:val="24"/>
          <w:szCs w:val="24"/>
          <w:lang w:val="ro-RO"/>
        </w:rPr>
      </w:pPr>
    </w:p>
    <w:p w:rsidR="002F71BD" w:rsidRPr="001673DC" w:rsidRDefault="002F71BD" w:rsidP="002F71BD">
      <w:pPr>
        <w:ind w:firstLine="720"/>
        <w:jc w:val="both"/>
        <w:rPr>
          <w:sz w:val="24"/>
          <w:szCs w:val="24"/>
          <w:lang w:val="ro-RO"/>
        </w:rPr>
      </w:pPr>
      <w:r w:rsidRPr="001673DC">
        <w:rPr>
          <w:b/>
          <w:sz w:val="24"/>
          <w:szCs w:val="24"/>
          <w:u w:val="single"/>
          <w:lang w:val="ro-RO"/>
        </w:rPr>
        <w:t>Art. 3</w:t>
      </w:r>
      <w:r w:rsidR="00D5065F" w:rsidRPr="001673DC">
        <w:rPr>
          <w:b/>
          <w:sz w:val="24"/>
          <w:szCs w:val="24"/>
          <w:u w:val="single"/>
          <w:lang w:val="ro-RO"/>
        </w:rPr>
        <w:t>.</w:t>
      </w:r>
      <w:r w:rsidRPr="001673DC">
        <w:rPr>
          <w:sz w:val="24"/>
          <w:szCs w:val="24"/>
          <w:lang w:val="ro-RO"/>
        </w:rPr>
        <w:t xml:space="preserve"> Prin grija d-nei Anca Bizo, Secretar General al Municipiului Sighişoara, prezenta hotărâre va fi comunicată, în termenu</w:t>
      </w:r>
      <w:r w:rsidR="002257F2" w:rsidRPr="001673DC">
        <w:rPr>
          <w:sz w:val="24"/>
          <w:szCs w:val="24"/>
          <w:lang w:val="ro-RO"/>
        </w:rPr>
        <w:t>l prevăzut de lege, Primarului M</w:t>
      </w:r>
      <w:r w:rsidRPr="001673DC">
        <w:rPr>
          <w:sz w:val="24"/>
          <w:szCs w:val="24"/>
          <w:lang w:val="ro-RO"/>
        </w:rPr>
        <w:t xml:space="preserve">unicipiului Sighișoara, Prefectului Judeţului Mureş şi se va aduce la cunoştinţă publică, prin publicarea pe pagina de internet la adresa </w:t>
      </w:r>
      <w:r w:rsidR="006100ED" w:rsidRPr="001673DC">
        <w:rPr>
          <w:rStyle w:val="Hyperlink"/>
          <w:sz w:val="24"/>
          <w:szCs w:val="24"/>
          <w:lang w:val="ro-RO"/>
        </w:rPr>
        <w:fldChar w:fldCharType="begin"/>
      </w:r>
      <w:r w:rsidR="006100ED" w:rsidRPr="001673DC">
        <w:rPr>
          <w:rStyle w:val="Hyperlink"/>
          <w:sz w:val="24"/>
          <w:szCs w:val="24"/>
          <w:lang w:val="ro-RO"/>
        </w:rPr>
        <w:instrText xml:space="preserve"> HYPERLINK "http://www.primariasighis</w:instrText>
      </w:r>
      <w:r w:rsidR="006100ED" w:rsidRPr="001673DC">
        <w:rPr>
          <w:rStyle w:val="Hyperlink"/>
          <w:sz w:val="24"/>
          <w:szCs w:val="24"/>
          <w:lang w:val="ro-RO"/>
        </w:rPr>
        <w:instrText xml:space="preserve">oara.ro" </w:instrText>
      </w:r>
      <w:r w:rsidR="006100ED" w:rsidRPr="001673DC">
        <w:rPr>
          <w:rStyle w:val="Hyperlink"/>
          <w:sz w:val="24"/>
          <w:szCs w:val="24"/>
          <w:lang w:val="ro-RO"/>
        </w:rPr>
        <w:fldChar w:fldCharType="separate"/>
      </w:r>
      <w:r w:rsidRPr="001673DC">
        <w:rPr>
          <w:rStyle w:val="Hyperlink"/>
          <w:sz w:val="24"/>
          <w:szCs w:val="24"/>
          <w:lang w:val="ro-RO"/>
        </w:rPr>
        <w:t>www.primariasighisoara.ro</w:t>
      </w:r>
      <w:r w:rsidR="006100ED" w:rsidRPr="001673DC">
        <w:rPr>
          <w:rStyle w:val="Hyperlink"/>
          <w:sz w:val="24"/>
          <w:szCs w:val="24"/>
          <w:lang w:val="ro-RO"/>
        </w:rPr>
        <w:fldChar w:fldCharType="end"/>
      </w:r>
      <w:r w:rsidRPr="001673DC">
        <w:rPr>
          <w:sz w:val="24"/>
          <w:szCs w:val="24"/>
          <w:lang w:val="ro-RO"/>
        </w:rPr>
        <w:t xml:space="preserve">. </w:t>
      </w:r>
    </w:p>
    <w:p w:rsidR="00A83DA6" w:rsidRPr="001673DC" w:rsidRDefault="00A83DA6" w:rsidP="002F71BD">
      <w:pPr>
        <w:ind w:firstLine="720"/>
        <w:jc w:val="both"/>
        <w:rPr>
          <w:sz w:val="24"/>
          <w:szCs w:val="24"/>
          <w:lang w:val="ro-RO"/>
        </w:rPr>
      </w:pPr>
    </w:p>
    <w:p w:rsidR="002F71BD" w:rsidRPr="001673DC" w:rsidRDefault="002F71BD" w:rsidP="00DC241F">
      <w:pPr>
        <w:jc w:val="both"/>
        <w:rPr>
          <w:sz w:val="24"/>
          <w:szCs w:val="24"/>
          <w:lang w:val="ro-RO"/>
        </w:rPr>
      </w:pPr>
    </w:p>
    <w:p w:rsidR="002F71BD" w:rsidRPr="001673DC" w:rsidRDefault="002F71BD" w:rsidP="00DC241F">
      <w:pPr>
        <w:pStyle w:val="Heading5"/>
        <w:tabs>
          <w:tab w:val="center" w:pos="1980"/>
          <w:tab w:val="center" w:pos="6660"/>
        </w:tabs>
        <w:spacing w:before="0" w:after="0" w:line="240" w:lineRule="auto"/>
        <w:rPr>
          <w:rFonts w:ascii="Times New Roman" w:hAnsi="Times New Roman"/>
          <w:i w:val="0"/>
          <w:sz w:val="24"/>
          <w:szCs w:val="24"/>
          <w:lang w:val="ro-RO"/>
        </w:rPr>
      </w:pPr>
      <w:r w:rsidRPr="001673DC">
        <w:rPr>
          <w:rFonts w:ascii="Times New Roman" w:hAnsi="Times New Roman"/>
          <w:sz w:val="24"/>
          <w:szCs w:val="24"/>
          <w:lang w:val="ro-RO"/>
        </w:rPr>
        <w:tab/>
      </w:r>
      <w:r w:rsidRPr="001673DC">
        <w:rPr>
          <w:rFonts w:ascii="Times New Roman" w:hAnsi="Times New Roman"/>
          <w:sz w:val="24"/>
          <w:szCs w:val="24"/>
          <w:lang w:val="ro-RO"/>
        </w:rPr>
        <w:tab/>
      </w:r>
      <w:r w:rsidR="00DC241F" w:rsidRPr="001673DC">
        <w:rPr>
          <w:rFonts w:ascii="Times New Roman" w:hAnsi="Times New Roman"/>
          <w:sz w:val="24"/>
          <w:szCs w:val="24"/>
          <w:lang w:val="ro-RO"/>
        </w:rPr>
        <w:t xml:space="preserve"> </w:t>
      </w:r>
      <w:r w:rsidR="002F2E36" w:rsidRPr="001673DC">
        <w:rPr>
          <w:rFonts w:ascii="Times New Roman" w:hAnsi="Times New Roman"/>
          <w:sz w:val="24"/>
          <w:szCs w:val="24"/>
          <w:lang w:val="ro-RO"/>
        </w:rPr>
        <w:t xml:space="preserve">                            </w:t>
      </w:r>
      <w:r w:rsidR="00DC241F" w:rsidRPr="001673DC">
        <w:rPr>
          <w:rFonts w:ascii="Times New Roman" w:hAnsi="Times New Roman"/>
          <w:sz w:val="24"/>
          <w:szCs w:val="24"/>
          <w:lang w:val="ro-RO"/>
        </w:rPr>
        <w:t xml:space="preserve">                  </w:t>
      </w:r>
      <w:r w:rsidRPr="001673DC">
        <w:rPr>
          <w:rFonts w:ascii="Times New Roman" w:hAnsi="Times New Roman"/>
          <w:i w:val="0"/>
          <w:sz w:val="24"/>
          <w:szCs w:val="24"/>
          <w:lang w:val="ro-RO"/>
        </w:rPr>
        <w:t>PRIMAR,</w:t>
      </w:r>
      <w:r w:rsidRPr="001673DC">
        <w:rPr>
          <w:rFonts w:ascii="Times New Roman" w:hAnsi="Times New Roman"/>
          <w:i w:val="0"/>
          <w:sz w:val="24"/>
          <w:szCs w:val="24"/>
          <w:lang w:val="ro-RO"/>
        </w:rPr>
        <w:tab/>
      </w:r>
    </w:p>
    <w:p w:rsidR="002F71BD" w:rsidRPr="001673DC" w:rsidRDefault="002F71BD" w:rsidP="00DC241F">
      <w:pPr>
        <w:pStyle w:val="Heading5"/>
        <w:tabs>
          <w:tab w:val="center" w:pos="1980"/>
          <w:tab w:val="center" w:pos="6660"/>
        </w:tabs>
        <w:spacing w:before="0" w:after="0" w:line="240" w:lineRule="auto"/>
        <w:rPr>
          <w:rFonts w:ascii="Times New Roman" w:hAnsi="Times New Roman"/>
          <w:i w:val="0"/>
          <w:sz w:val="24"/>
          <w:szCs w:val="24"/>
          <w:lang w:val="ro-RO"/>
        </w:rPr>
      </w:pPr>
      <w:r w:rsidRPr="001673DC">
        <w:rPr>
          <w:rFonts w:ascii="Times New Roman" w:hAnsi="Times New Roman"/>
          <w:sz w:val="24"/>
          <w:szCs w:val="24"/>
          <w:lang w:val="ro-RO"/>
        </w:rPr>
        <w:tab/>
      </w:r>
      <w:r w:rsidR="00DC241F" w:rsidRPr="001673DC">
        <w:rPr>
          <w:rFonts w:ascii="Times New Roman" w:hAnsi="Times New Roman"/>
          <w:sz w:val="24"/>
          <w:szCs w:val="24"/>
          <w:lang w:val="ro-RO"/>
        </w:rPr>
        <w:t xml:space="preserve">        </w:t>
      </w:r>
      <w:r w:rsidRPr="001673DC">
        <w:rPr>
          <w:rFonts w:ascii="Times New Roman" w:hAnsi="Times New Roman"/>
          <w:i w:val="0"/>
          <w:sz w:val="24"/>
          <w:szCs w:val="24"/>
          <w:lang w:val="ro-RO"/>
        </w:rPr>
        <w:t>AVIZAT</w:t>
      </w:r>
      <w:r w:rsidR="00DC241F" w:rsidRPr="001673DC">
        <w:rPr>
          <w:rFonts w:ascii="Times New Roman" w:hAnsi="Times New Roman"/>
          <w:i w:val="0"/>
          <w:sz w:val="24"/>
          <w:szCs w:val="24"/>
          <w:lang w:val="ro-RO"/>
        </w:rPr>
        <w:t>,</w:t>
      </w:r>
      <w:r w:rsidRPr="001673DC">
        <w:rPr>
          <w:rFonts w:ascii="Times New Roman" w:hAnsi="Times New Roman"/>
          <w:i w:val="0"/>
          <w:sz w:val="24"/>
          <w:szCs w:val="24"/>
          <w:lang w:val="ro-RO"/>
        </w:rPr>
        <w:tab/>
      </w:r>
      <w:r w:rsidR="00DC241F" w:rsidRPr="001673DC">
        <w:rPr>
          <w:rFonts w:ascii="Times New Roman" w:hAnsi="Times New Roman"/>
          <w:i w:val="0"/>
          <w:sz w:val="24"/>
          <w:szCs w:val="24"/>
          <w:lang w:val="ro-RO"/>
        </w:rPr>
        <w:t xml:space="preserve">  </w:t>
      </w:r>
      <w:r w:rsidR="002F2E36" w:rsidRPr="001673DC">
        <w:rPr>
          <w:rFonts w:ascii="Times New Roman" w:hAnsi="Times New Roman"/>
          <w:i w:val="0"/>
          <w:sz w:val="24"/>
          <w:szCs w:val="24"/>
          <w:lang w:val="ro-RO"/>
        </w:rPr>
        <w:t xml:space="preserve">                               </w:t>
      </w:r>
      <w:r w:rsidR="00DC241F" w:rsidRPr="001673DC">
        <w:rPr>
          <w:rFonts w:ascii="Times New Roman" w:hAnsi="Times New Roman"/>
          <w:i w:val="0"/>
          <w:sz w:val="24"/>
          <w:szCs w:val="24"/>
          <w:lang w:val="ro-RO"/>
        </w:rPr>
        <w:t xml:space="preserve">                </w:t>
      </w:r>
      <w:r w:rsidRPr="001673DC">
        <w:rPr>
          <w:rFonts w:ascii="Times New Roman" w:hAnsi="Times New Roman"/>
          <w:i w:val="0"/>
          <w:sz w:val="24"/>
          <w:szCs w:val="24"/>
          <w:lang w:val="ro-RO"/>
        </w:rPr>
        <w:t xml:space="preserve"> Ioan -</w:t>
      </w:r>
      <w:r w:rsidR="00DC241F" w:rsidRPr="001673DC">
        <w:rPr>
          <w:rFonts w:ascii="Times New Roman" w:hAnsi="Times New Roman"/>
          <w:i w:val="0"/>
          <w:sz w:val="24"/>
          <w:szCs w:val="24"/>
          <w:lang w:val="ro-RO"/>
        </w:rPr>
        <w:t xml:space="preserve"> </w:t>
      </w:r>
      <w:r w:rsidRPr="001673DC">
        <w:rPr>
          <w:rFonts w:ascii="Times New Roman" w:hAnsi="Times New Roman"/>
          <w:i w:val="0"/>
          <w:sz w:val="24"/>
          <w:szCs w:val="24"/>
          <w:lang w:val="ro-RO"/>
        </w:rPr>
        <w:t>Iulian Sîrbu</w:t>
      </w:r>
    </w:p>
    <w:p w:rsidR="002F71BD" w:rsidRPr="001673DC" w:rsidRDefault="002F71BD" w:rsidP="00DC241F">
      <w:pPr>
        <w:tabs>
          <w:tab w:val="center" w:pos="1980"/>
          <w:tab w:val="center" w:pos="6660"/>
        </w:tabs>
        <w:jc w:val="both"/>
        <w:rPr>
          <w:b/>
          <w:sz w:val="24"/>
          <w:szCs w:val="24"/>
          <w:lang w:val="ro-RO"/>
        </w:rPr>
      </w:pPr>
      <w:r w:rsidRPr="001673DC">
        <w:rPr>
          <w:b/>
          <w:sz w:val="24"/>
          <w:szCs w:val="24"/>
          <w:lang w:val="ro-RO"/>
        </w:rPr>
        <w:tab/>
      </w:r>
      <w:r w:rsidR="00DC241F" w:rsidRPr="001673DC">
        <w:rPr>
          <w:b/>
          <w:sz w:val="24"/>
          <w:szCs w:val="24"/>
          <w:lang w:val="ro-RO"/>
        </w:rPr>
        <w:t xml:space="preserve">    </w:t>
      </w:r>
      <w:r w:rsidRPr="001673DC">
        <w:rPr>
          <w:b/>
          <w:sz w:val="24"/>
          <w:szCs w:val="24"/>
          <w:lang w:val="ro-RO"/>
        </w:rPr>
        <w:t xml:space="preserve">Secretarul General al </w:t>
      </w:r>
      <w:r w:rsidR="00DC241F" w:rsidRPr="001673DC">
        <w:rPr>
          <w:b/>
          <w:sz w:val="24"/>
          <w:szCs w:val="24"/>
          <w:lang w:val="ro-RO"/>
        </w:rPr>
        <w:t>M</w:t>
      </w:r>
      <w:r w:rsidRPr="001673DC">
        <w:rPr>
          <w:b/>
          <w:sz w:val="24"/>
          <w:szCs w:val="24"/>
          <w:lang w:val="ro-RO"/>
        </w:rPr>
        <w:t>unicipiului</w:t>
      </w:r>
      <w:r w:rsidR="00DC241F" w:rsidRPr="001673DC">
        <w:rPr>
          <w:b/>
          <w:sz w:val="24"/>
          <w:szCs w:val="24"/>
          <w:lang w:val="ro-RO"/>
        </w:rPr>
        <w:t xml:space="preserve"> Sighișoara</w:t>
      </w:r>
      <w:r w:rsidRPr="001673DC">
        <w:rPr>
          <w:b/>
          <w:sz w:val="24"/>
          <w:szCs w:val="24"/>
          <w:lang w:val="ro-RO"/>
        </w:rPr>
        <w:t>,</w:t>
      </w:r>
    </w:p>
    <w:p w:rsidR="002F71BD" w:rsidRPr="001673DC" w:rsidRDefault="008D2171" w:rsidP="00DC241F">
      <w:pPr>
        <w:tabs>
          <w:tab w:val="center" w:pos="1980"/>
          <w:tab w:val="center" w:pos="6660"/>
        </w:tabs>
        <w:jc w:val="both"/>
        <w:rPr>
          <w:b/>
          <w:sz w:val="24"/>
          <w:szCs w:val="24"/>
          <w:lang w:val="ro-RO"/>
        </w:rPr>
      </w:pPr>
      <w:r w:rsidRPr="001673DC">
        <w:rPr>
          <w:b/>
          <w:sz w:val="24"/>
          <w:szCs w:val="24"/>
          <w:lang w:val="ro-RO"/>
        </w:rPr>
        <w:tab/>
      </w:r>
      <w:r w:rsidR="00DC241F" w:rsidRPr="001673DC">
        <w:rPr>
          <w:b/>
          <w:sz w:val="24"/>
          <w:szCs w:val="24"/>
          <w:lang w:val="ro-RO"/>
        </w:rPr>
        <w:t xml:space="preserve">      </w:t>
      </w:r>
      <w:r w:rsidRPr="001673DC">
        <w:rPr>
          <w:b/>
          <w:sz w:val="24"/>
          <w:szCs w:val="24"/>
          <w:lang w:val="ro-RO"/>
        </w:rPr>
        <w:t>Anca Bizo</w:t>
      </w:r>
      <w:r w:rsidR="002F71BD" w:rsidRPr="001673DC">
        <w:rPr>
          <w:b/>
          <w:sz w:val="24"/>
          <w:szCs w:val="24"/>
          <w:lang w:val="ro-RO"/>
        </w:rPr>
        <w:br w:type="page"/>
      </w:r>
    </w:p>
    <w:p w:rsidR="002F71BD" w:rsidRPr="001673DC" w:rsidRDefault="001657EB" w:rsidP="002F71BD">
      <w:pPr>
        <w:spacing w:before="240"/>
        <w:rPr>
          <w:sz w:val="24"/>
          <w:szCs w:val="24"/>
          <w:lang w:val="ro-RO"/>
        </w:rPr>
      </w:pPr>
      <w:r w:rsidRPr="001673DC">
        <w:rPr>
          <w:sz w:val="24"/>
          <w:szCs w:val="24"/>
          <w:lang w:val="ro-RO"/>
        </w:rPr>
        <w:lastRenderedPageBreak/>
        <w:t>Nr.</w:t>
      </w:r>
      <w:r w:rsidR="00F47A78" w:rsidRPr="001673DC">
        <w:rPr>
          <w:sz w:val="24"/>
          <w:szCs w:val="24"/>
          <w:lang w:val="ro-RO"/>
        </w:rPr>
        <w:t xml:space="preserve"> 15</w:t>
      </w:r>
      <w:r w:rsidR="008F1EC0" w:rsidRPr="001673DC">
        <w:rPr>
          <w:sz w:val="24"/>
          <w:szCs w:val="24"/>
          <w:lang w:val="ro-RO"/>
        </w:rPr>
        <w:t>.</w:t>
      </w:r>
      <w:r w:rsidR="00F47A78" w:rsidRPr="001673DC">
        <w:rPr>
          <w:sz w:val="24"/>
          <w:szCs w:val="24"/>
          <w:lang w:val="ro-RO"/>
        </w:rPr>
        <w:t xml:space="preserve">612/09.05.2022 </w:t>
      </w:r>
      <w:r w:rsidRPr="001673DC">
        <w:rPr>
          <w:sz w:val="24"/>
          <w:szCs w:val="24"/>
          <w:lang w:val="ro-RO"/>
        </w:rPr>
        <w:t xml:space="preserve">                  </w:t>
      </w:r>
    </w:p>
    <w:p w:rsidR="002F71BD" w:rsidRPr="001673DC" w:rsidRDefault="002F71BD" w:rsidP="002F71BD">
      <w:pPr>
        <w:rPr>
          <w:b/>
          <w:sz w:val="24"/>
          <w:szCs w:val="24"/>
          <w:lang w:val="ro-RO"/>
        </w:rPr>
      </w:pPr>
    </w:p>
    <w:p w:rsidR="002F71BD" w:rsidRPr="001673DC" w:rsidRDefault="002F71BD" w:rsidP="002F71BD">
      <w:pPr>
        <w:rPr>
          <w:b/>
          <w:sz w:val="24"/>
          <w:szCs w:val="24"/>
          <w:lang w:val="ro-RO"/>
        </w:rPr>
      </w:pPr>
    </w:p>
    <w:p w:rsidR="002F71BD" w:rsidRPr="001673DC" w:rsidRDefault="002F71BD" w:rsidP="002F71BD">
      <w:pPr>
        <w:jc w:val="center"/>
        <w:rPr>
          <w:b/>
          <w:sz w:val="24"/>
          <w:szCs w:val="24"/>
          <w:lang w:val="ro-RO"/>
        </w:rPr>
      </w:pPr>
      <w:r w:rsidRPr="001673DC">
        <w:rPr>
          <w:b/>
          <w:sz w:val="24"/>
          <w:szCs w:val="24"/>
          <w:lang w:val="ro-RO"/>
        </w:rPr>
        <w:t>Referat de aprobare</w:t>
      </w:r>
    </w:p>
    <w:p w:rsidR="00A83DA6" w:rsidRPr="001673DC" w:rsidRDefault="004F4C52" w:rsidP="00E927A8">
      <w:pPr>
        <w:jc w:val="center"/>
        <w:rPr>
          <w:b/>
          <w:sz w:val="24"/>
          <w:szCs w:val="24"/>
          <w:lang w:val="ro-RO"/>
        </w:rPr>
      </w:pPr>
      <w:r w:rsidRPr="001673DC">
        <w:rPr>
          <w:b/>
          <w:sz w:val="24"/>
          <w:szCs w:val="24"/>
          <w:lang w:val="ro-RO"/>
        </w:rPr>
        <w:t xml:space="preserve"> </w:t>
      </w:r>
      <w:r w:rsidR="008F1EC0" w:rsidRPr="001673DC">
        <w:rPr>
          <w:b/>
          <w:sz w:val="24"/>
          <w:szCs w:val="24"/>
          <w:lang w:val="ro-RO"/>
        </w:rPr>
        <w:t>l</w:t>
      </w:r>
      <w:r w:rsidR="002F71BD" w:rsidRPr="001673DC">
        <w:rPr>
          <w:b/>
          <w:sz w:val="24"/>
          <w:szCs w:val="24"/>
          <w:lang w:val="ro-RO"/>
        </w:rPr>
        <w:t>a proiectu</w:t>
      </w:r>
      <w:r w:rsidR="008F1EC0" w:rsidRPr="001673DC">
        <w:rPr>
          <w:b/>
          <w:sz w:val="24"/>
          <w:szCs w:val="24"/>
          <w:lang w:val="ro-RO"/>
        </w:rPr>
        <w:t>l</w:t>
      </w:r>
      <w:r w:rsidR="002F71BD" w:rsidRPr="001673DC">
        <w:rPr>
          <w:b/>
          <w:sz w:val="24"/>
          <w:szCs w:val="24"/>
          <w:lang w:val="ro-RO"/>
        </w:rPr>
        <w:t xml:space="preserve"> de hotărâre privind </w:t>
      </w:r>
      <w:r w:rsidR="00A83DA6" w:rsidRPr="001673DC">
        <w:rPr>
          <w:b/>
          <w:sz w:val="24"/>
          <w:szCs w:val="24"/>
          <w:lang w:val="ro-RO"/>
        </w:rPr>
        <w:t xml:space="preserve">însușirea și aprobarea </w:t>
      </w:r>
      <w:r w:rsidR="002F71BD" w:rsidRPr="001673DC">
        <w:rPr>
          <w:b/>
          <w:sz w:val="24"/>
          <w:szCs w:val="24"/>
          <w:lang w:val="ro-RO"/>
        </w:rPr>
        <w:t xml:space="preserve">Planului </w:t>
      </w:r>
      <w:r w:rsidR="00FD501E" w:rsidRPr="001673DC">
        <w:rPr>
          <w:b/>
          <w:sz w:val="24"/>
          <w:szCs w:val="24"/>
          <w:lang w:val="ro-RO"/>
        </w:rPr>
        <w:t>de Mobilitate Urbană</w:t>
      </w:r>
      <w:r w:rsidR="00E927A8" w:rsidRPr="001673DC">
        <w:rPr>
          <w:b/>
          <w:sz w:val="24"/>
          <w:szCs w:val="24"/>
          <w:lang w:val="ro-RO"/>
        </w:rPr>
        <w:t xml:space="preserve"> </w:t>
      </w:r>
    </w:p>
    <w:p w:rsidR="00FD501E" w:rsidRPr="001673DC" w:rsidRDefault="00E927A8" w:rsidP="00E927A8">
      <w:pPr>
        <w:jc w:val="center"/>
        <w:rPr>
          <w:b/>
          <w:sz w:val="24"/>
          <w:szCs w:val="24"/>
          <w:lang w:val="ro-RO"/>
        </w:rPr>
      </w:pPr>
      <w:r w:rsidRPr="001673DC">
        <w:rPr>
          <w:b/>
          <w:sz w:val="24"/>
          <w:szCs w:val="24"/>
          <w:lang w:val="ro-RO"/>
        </w:rPr>
        <w:t xml:space="preserve">Durabilă </w:t>
      </w:r>
      <w:r w:rsidR="00A921AC" w:rsidRPr="001673DC">
        <w:rPr>
          <w:b/>
          <w:sz w:val="24"/>
          <w:szCs w:val="24"/>
          <w:lang w:val="ro-RO"/>
        </w:rPr>
        <w:t>a</w:t>
      </w:r>
      <w:r w:rsidR="000A4F32">
        <w:rPr>
          <w:b/>
          <w:sz w:val="24"/>
          <w:szCs w:val="24"/>
          <w:lang w:val="ro-RO"/>
        </w:rPr>
        <w:t>l</w:t>
      </w:r>
      <w:r w:rsidRPr="001673DC">
        <w:rPr>
          <w:b/>
          <w:sz w:val="24"/>
          <w:szCs w:val="24"/>
          <w:lang w:val="ro-RO"/>
        </w:rPr>
        <w:t xml:space="preserve"> </w:t>
      </w:r>
      <w:r w:rsidR="00A15CBC" w:rsidRPr="001673DC">
        <w:rPr>
          <w:b/>
          <w:sz w:val="24"/>
          <w:szCs w:val="24"/>
          <w:lang w:val="ro-RO"/>
        </w:rPr>
        <w:t>Municipiul</w:t>
      </w:r>
      <w:r w:rsidR="00A921AC" w:rsidRPr="001673DC">
        <w:rPr>
          <w:b/>
          <w:sz w:val="24"/>
          <w:szCs w:val="24"/>
          <w:lang w:val="ro-RO"/>
        </w:rPr>
        <w:t>ui</w:t>
      </w:r>
      <w:r w:rsidR="00FD501E" w:rsidRPr="001673DC">
        <w:rPr>
          <w:b/>
          <w:sz w:val="24"/>
          <w:szCs w:val="24"/>
          <w:lang w:val="ro-RO"/>
        </w:rPr>
        <w:t xml:space="preserve"> Sighișoara</w:t>
      </w:r>
    </w:p>
    <w:p w:rsidR="00F47A78" w:rsidRPr="001673DC" w:rsidRDefault="00F47A78" w:rsidP="002F71BD">
      <w:pPr>
        <w:jc w:val="both"/>
        <w:rPr>
          <w:sz w:val="24"/>
          <w:szCs w:val="24"/>
          <w:lang w:val="ro-RO"/>
        </w:rPr>
      </w:pPr>
    </w:p>
    <w:p w:rsidR="00A83DA6" w:rsidRPr="001673DC" w:rsidRDefault="00A83DA6" w:rsidP="002F71BD">
      <w:pPr>
        <w:jc w:val="both"/>
        <w:rPr>
          <w:sz w:val="24"/>
          <w:szCs w:val="24"/>
          <w:lang w:val="ro-RO"/>
        </w:rPr>
      </w:pPr>
    </w:p>
    <w:p w:rsidR="00A83DA6" w:rsidRPr="001673DC" w:rsidRDefault="00A83DA6" w:rsidP="002F71BD">
      <w:pPr>
        <w:jc w:val="both"/>
        <w:rPr>
          <w:sz w:val="24"/>
          <w:szCs w:val="24"/>
          <w:lang w:val="ro-RO"/>
        </w:rPr>
      </w:pPr>
    </w:p>
    <w:p w:rsidR="002F71BD" w:rsidRPr="001673DC" w:rsidRDefault="008F1EC0" w:rsidP="002F71BD">
      <w:pPr>
        <w:jc w:val="both"/>
        <w:rPr>
          <w:sz w:val="24"/>
          <w:szCs w:val="24"/>
          <w:lang w:val="ro-RO"/>
        </w:rPr>
      </w:pPr>
      <w:r w:rsidRPr="001673DC">
        <w:rPr>
          <w:sz w:val="24"/>
          <w:szCs w:val="24"/>
          <w:lang w:val="ro-RO"/>
        </w:rPr>
        <w:t xml:space="preserve">              </w:t>
      </w:r>
      <w:r w:rsidR="002F71BD" w:rsidRPr="001673DC">
        <w:rPr>
          <w:sz w:val="24"/>
          <w:szCs w:val="24"/>
          <w:lang w:val="ro-RO"/>
        </w:rPr>
        <w:t xml:space="preserve">Doamnelor şi domnilor consilieri, </w:t>
      </w:r>
    </w:p>
    <w:p w:rsidR="002F71BD" w:rsidRPr="001673DC" w:rsidRDefault="002F71BD" w:rsidP="002F71BD">
      <w:pPr>
        <w:jc w:val="both"/>
        <w:rPr>
          <w:sz w:val="24"/>
          <w:szCs w:val="24"/>
          <w:lang w:val="ro-RO"/>
        </w:rPr>
      </w:pPr>
    </w:p>
    <w:p w:rsidR="00EE2E31" w:rsidRPr="001673DC" w:rsidRDefault="00EE2E31" w:rsidP="00EE2E31">
      <w:pPr>
        <w:jc w:val="both"/>
        <w:rPr>
          <w:sz w:val="24"/>
          <w:szCs w:val="24"/>
          <w:lang w:val="ro-RO"/>
        </w:rPr>
      </w:pPr>
      <w:r w:rsidRPr="001673DC">
        <w:rPr>
          <w:sz w:val="24"/>
          <w:szCs w:val="24"/>
          <w:lang w:val="ro-RO"/>
        </w:rPr>
        <w:t xml:space="preserve">             Planul de Mobilitate Urbană Durabilă (P</w:t>
      </w:r>
      <w:r w:rsidR="00E36AF9" w:rsidRPr="001673DC">
        <w:rPr>
          <w:sz w:val="24"/>
          <w:szCs w:val="24"/>
          <w:lang w:val="ro-RO"/>
        </w:rPr>
        <w:t>.</w:t>
      </w:r>
      <w:r w:rsidRPr="001673DC">
        <w:rPr>
          <w:sz w:val="24"/>
          <w:szCs w:val="24"/>
          <w:lang w:val="ro-RO"/>
        </w:rPr>
        <w:t>M</w:t>
      </w:r>
      <w:r w:rsidR="00E36AF9" w:rsidRPr="001673DC">
        <w:rPr>
          <w:sz w:val="24"/>
          <w:szCs w:val="24"/>
          <w:lang w:val="ro-RO"/>
        </w:rPr>
        <w:t>.</w:t>
      </w:r>
      <w:r w:rsidRPr="001673DC">
        <w:rPr>
          <w:sz w:val="24"/>
          <w:szCs w:val="24"/>
          <w:lang w:val="ro-RO"/>
        </w:rPr>
        <w:t>U</w:t>
      </w:r>
      <w:r w:rsidR="00E36AF9" w:rsidRPr="001673DC">
        <w:rPr>
          <w:sz w:val="24"/>
          <w:szCs w:val="24"/>
          <w:lang w:val="ro-RO"/>
        </w:rPr>
        <w:t>.</w:t>
      </w:r>
      <w:r w:rsidRPr="001673DC">
        <w:rPr>
          <w:sz w:val="24"/>
          <w:szCs w:val="24"/>
          <w:lang w:val="ro-RO"/>
        </w:rPr>
        <w:t>D</w:t>
      </w:r>
      <w:r w:rsidR="00E36AF9" w:rsidRPr="001673DC">
        <w:rPr>
          <w:sz w:val="24"/>
          <w:szCs w:val="24"/>
          <w:lang w:val="ro-RO"/>
        </w:rPr>
        <w:t>.</w:t>
      </w:r>
      <w:r w:rsidRPr="001673DC">
        <w:rPr>
          <w:sz w:val="24"/>
          <w:szCs w:val="24"/>
          <w:lang w:val="ro-RO"/>
        </w:rPr>
        <w:t>)</w:t>
      </w:r>
      <w:r w:rsidR="008F1EC0" w:rsidRPr="001673DC">
        <w:rPr>
          <w:sz w:val="24"/>
          <w:szCs w:val="24"/>
          <w:lang w:val="ro-RO"/>
        </w:rPr>
        <w:t xml:space="preserve"> </w:t>
      </w:r>
      <w:r w:rsidR="004F4C52" w:rsidRPr="001673DC">
        <w:rPr>
          <w:sz w:val="24"/>
          <w:szCs w:val="24"/>
          <w:lang w:val="ro-RO"/>
        </w:rPr>
        <w:t xml:space="preserve">pentru Municipiul Sighișoara și zona </w:t>
      </w:r>
      <w:r w:rsidR="008F1EC0" w:rsidRPr="001673DC">
        <w:rPr>
          <w:sz w:val="24"/>
          <w:szCs w:val="24"/>
          <w:lang w:val="ro-RO"/>
        </w:rPr>
        <w:t xml:space="preserve">funcțională pentru perioada 2022 </w:t>
      </w:r>
      <w:r w:rsidR="004F4C52" w:rsidRPr="001673DC">
        <w:rPr>
          <w:sz w:val="24"/>
          <w:szCs w:val="24"/>
          <w:lang w:val="ro-RO"/>
        </w:rPr>
        <w:t>-</w:t>
      </w:r>
      <w:r w:rsidR="008F1EC0" w:rsidRPr="001673DC">
        <w:rPr>
          <w:sz w:val="24"/>
          <w:szCs w:val="24"/>
          <w:lang w:val="ro-RO"/>
        </w:rPr>
        <w:t xml:space="preserve"> </w:t>
      </w:r>
      <w:r w:rsidR="004F4C52" w:rsidRPr="001673DC">
        <w:rPr>
          <w:sz w:val="24"/>
          <w:szCs w:val="24"/>
          <w:lang w:val="ro-RO"/>
        </w:rPr>
        <w:t>2030,</w:t>
      </w:r>
      <w:r w:rsidRPr="001673DC">
        <w:rPr>
          <w:sz w:val="24"/>
          <w:szCs w:val="24"/>
          <w:lang w:val="ro-RO"/>
        </w:rPr>
        <w:t xml:space="preserve"> reprezintă un de</w:t>
      </w:r>
      <w:r w:rsidR="008F1EC0" w:rsidRPr="001673DC">
        <w:rPr>
          <w:sz w:val="24"/>
          <w:szCs w:val="24"/>
          <w:lang w:val="ro-RO"/>
        </w:rPr>
        <w:t xml:space="preserve">mers strategic, funcțional și </w:t>
      </w:r>
      <w:r w:rsidRPr="001673DC">
        <w:rPr>
          <w:sz w:val="24"/>
          <w:szCs w:val="24"/>
          <w:lang w:val="ro-RO"/>
        </w:rPr>
        <w:t xml:space="preserve">operațional al comunității din </w:t>
      </w:r>
      <w:r w:rsidR="00A83DA6" w:rsidRPr="001673DC">
        <w:rPr>
          <w:sz w:val="24"/>
          <w:szCs w:val="24"/>
          <w:lang w:val="ro-RO"/>
        </w:rPr>
        <w:t>M</w:t>
      </w:r>
      <w:r w:rsidRPr="001673DC">
        <w:rPr>
          <w:sz w:val="24"/>
          <w:szCs w:val="24"/>
          <w:lang w:val="ro-RO"/>
        </w:rPr>
        <w:t>unicipiul Sighișoara, al tuturo</w:t>
      </w:r>
      <w:r w:rsidR="008F1EC0" w:rsidRPr="001673DC">
        <w:rPr>
          <w:sz w:val="24"/>
          <w:szCs w:val="24"/>
          <w:lang w:val="ro-RO"/>
        </w:rPr>
        <w:t>r factorilor de interes implicaț</w:t>
      </w:r>
      <w:r w:rsidRPr="001673DC">
        <w:rPr>
          <w:sz w:val="24"/>
          <w:szCs w:val="24"/>
          <w:lang w:val="ro-RO"/>
        </w:rPr>
        <w:t>i și al autorității publice locale.</w:t>
      </w:r>
    </w:p>
    <w:p w:rsidR="00E927A8" w:rsidRPr="001673DC" w:rsidRDefault="00EE2E31" w:rsidP="00E927A8">
      <w:pPr>
        <w:ind w:firstLine="708"/>
        <w:jc w:val="both"/>
        <w:rPr>
          <w:sz w:val="24"/>
          <w:szCs w:val="24"/>
          <w:lang w:val="ro-RO"/>
        </w:rPr>
      </w:pPr>
      <w:r w:rsidRPr="001673DC">
        <w:rPr>
          <w:sz w:val="24"/>
          <w:szCs w:val="24"/>
          <w:lang w:val="ro-RO"/>
        </w:rPr>
        <w:t>Conform documentelor strategice la nivel european, un Plan de Mobilitate Urbană Durabilă constituie un document strategic și un instrument pentru dezvoltarea unor politici specifice, care are la bază un model de transport dezvoltat cu ajutorul unui software de modelare a traficului, având ca scop rezolvarea nevoilor de mobilitate ale persoanelor și întreprinderilor din oraș și din zonele învecinate, contribuind în același timp la atingerea obiectivelor europene în termeni de eficiență energetică și protecție a mediului.</w:t>
      </w:r>
    </w:p>
    <w:p w:rsidR="00E927A8" w:rsidRPr="001673DC" w:rsidRDefault="00E927A8" w:rsidP="00E927A8">
      <w:pPr>
        <w:ind w:firstLine="708"/>
        <w:jc w:val="both"/>
        <w:rPr>
          <w:sz w:val="24"/>
          <w:szCs w:val="24"/>
          <w:lang w:val="ro-RO"/>
        </w:rPr>
      </w:pPr>
      <w:r w:rsidRPr="001673DC">
        <w:rPr>
          <w:sz w:val="24"/>
          <w:szCs w:val="24"/>
          <w:lang w:val="ro-RO"/>
        </w:rPr>
        <w:t xml:space="preserve"> În ceea ce privește legislația națională (Legea </w:t>
      </w:r>
      <w:r w:rsidR="00A83DA6" w:rsidRPr="001673DC">
        <w:rPr>
          <w:sz w:val="24"/>
          <w:szCs w:val="24"/>
          <w:lang w:val="ro-RO"/>
        </w:rPr>
        <w:t xml:space="preserve">nr. </w:t>
      </w:r>
      <w:r w:rsidRPr="001673DC">
        <w:rPr>
          <w:sz w:val="24"/>
          <w:szCs w:val="24"/>
          <w:lang w:val="ro-RO"/>
        </w:rPr>
        <w:t>350/2001 privind amenajarea teritoriului și urbanismul, republicată</w:t>
      </w:r>
      <w:r w:rsidR="00A83DA6" w:rsidRPr="001673DC">
        <w:rPr>
          <w:sz w:val="24"/>
          <w:szCs w:val="24"/>
          <w:lang w:val="ro-RO"/>
        </w:rPr>
        <w:t>,</w:t>
      </w:r>
      <w:r w:rsidRPr="001673DC">
        <w:rPr>
          <w:sz w:val="24"/>
          <w:szCs w:val="24"/>
          <w:lang w:val="ro-RO"/>
        </w:rPr>
        <w:t xml:space="preserve"> cu </w:t>
      </w:r>
      <w:r w:rsidR="00A83DA6" w:rsidRPr="001673DC">
        <w:rPr>
          <w:sz w:val="24"/>
          <w:szCs w:val="24"/>
          <w:lang w:val="ro-RO"/>
        </w:rPr>
        <w:t xml:space="preserve">modificările și </w:t>
      </w:r>
      <w:r w:rsidRPr="001673DC">
        <w:rPr>
          <w:sz w:val="24"/>
          <w:szCs w:val="24"/>
          <w:lang w:val="ro-RO"/>
        </w:rPr>
        <w:t xml:space="preserve">completările </w:t>
      </w:r>
      <w:r w:rsidR="00E36AF9" w:rsidRPr="001673DC">
        <w:rPr>
          <w:sz w:val="24"/>
          <w:szCs w:val="24"/>
          <w:lang w:val="ro-RO"/>
        </w:rPr>
        <w:t>ulterioare</w:t>
      </w:r>
      <w:r w:rsidRPr="001673DC">
        <w:rPr>
          <w:sz w:val="24"/>
          <w:szCs w:val="24"/>
          <w:lang w:val="ro-RO"/>
        </w:rPr>
        <w:t>), Planul de Mobilitate Urbană reprezintă o documentație complementară strategiei de dezvoltare teritorială urbană și a planului urbanistic general (P.U.G.), dar și instrumentul de planificare strategică teritorială prin care este corelată dezvoltarea spațială a localităților cu nevoile de mobilitate și transport ale persoanelor și mărfurilor.</w:t>
      </w:r>
    </w:p>
    <w:p w:rsidR="00E927A8" w:rsidRPr="001673DC" w:rsidRDefault="00E927A8" w:rsidP="00E927A8">
      <w:pPr>
        <w:jc w:val="both"/>
        <w:rPr>
          <w:sz w:val="24"/>
          <w:szCs w:val="24"/>
          <w:lang w:val="ro-RO"/>
        </w:rPr>
      </w:pPr>
      <w:r w:rsidRPr="001673DC">
        <w:rPr>
          <w:sz w:val="24"/>
          <w:szCs w:val="24"/>
          <w:lang w:val="ro-RO"/>
        </w:rPr>
        <w:t xml:space="preserve">        </w:t>
      </w:r>
      <w:r w:rsidR="0007555B" w:rsidRPr="001673DC">
        <w:rPr>
          <w:sz w:val="24"/>
          <w:szCs w:val="24"/>
          <w:lang w:val="ro-RO"/>
        </w:rPr>
        <w:t xml:space="preserve">  </w:t>
      </w:r>
      <w:r w:rsidRPr="001673DC">
        <w:rPr>
          <w:sz w:val="24"/>
          <w:szCs w:val="24"/>
          <w:lang w:val="ro-RO"/>
        </w:rPr>
        <w:t xml:space="preserve">  În vederea finanțării proiectelor de transport urban, în cadrul </w:t>
      </w:r>
      <w:r w:rsidR="006810DD" w:rsidRPr="001673DC">
        <w:rPr>
          <w:sz w:val="24"/>
          <w:szCs w:val="24"/>
          <w:lang w:val="ro-RO"/>
        </w:rPr>
        <w:t>Planului Național de Redresare și Reziliență (</w:t>
      </w:r>
      <w:r w:rsidRPr="001673DC">
        <w:rPr>
          <w:sz w:val="24"/>
          <w:szCs w:val="24"/>
          <w:lang w:val="ro-RO"/>
        </w:rPr>
        <w:t>P</w:t>
      </w:r>
      <w:r w:rsidR="00E36AF9" w:rsidRPr="001673DC">
        <w:rPr>
          <w:sz w:val="24"/>
          <w:szCs w:val="24"/>
          <w:lang w:val="ro-RO"/>
        </w:rPr>
        <w:t>.</w:t>
      </w:r>
      <w:r w:rsidRPr="001673DC">
        <w:rPr>
          <w:sz w:val="24"/>
          <w:szCs w:val="24"/>
          <w:lang w:val="ro-RO"/>
        </w:rPr>
        <w:t>N</w:t>
      </w:r>
      <w:r w:rsidR="00E36AF9" w:rsidRPr="001673DC">
        <w:rPr>
          <w:sz w:val="24"/>
          <w:szCs w:val="24"/>
          <w:lang w:val="ro-RO"/>
        </w:rPr>
        <w:t>.</w:t>
      </w:r>
      <w:r w:rsidRPr="001673DC">
        <w:rPr>
          <w:sz w:val="24"/>
          <w:szCs w:val="24"/>
          <w:lang w:val="ro-RO"/>
        </w:rPr>
        <w:t>R</w:t>
      </w:r>
      <w:r w:rsidR="00E36AF9" w:rsidRPr="001673DC">
        <w:rPr>
          <w:sz w:val="24"/>
          <w:szCs w:val="24"/>
          <w:lang w:val="ro-RO"/>
        </w:rPr>
        <w:t>.</w:t>
      </w:r>
      <w:r w:rsidRPr="001673DC">
        <w:rPr>
          <w:sz w:val="24"/>
          <w:szCs w:val="24"/>
          <w:lang w:val="ro-RO"/>
        </w:rPr>
        <w:t>R</w:t>
      </w:r>
      <w:r w:rsidR="00E36AF9" w:rsidRPr="001673DC">
        <w:rPr>
          <w:sz w:val="24"/>
          <w:szCs w:val="24"/>
          <w:lang w:val="ro-RO"/>
        </w:rPr>
        <w:t>.</w:t>
      </w:r>
      <w:r w:rsidR="006810DD" w:rsidRPr="001673DC">
        <w:rPr>
          <w:sz w:val="24"/>
          <w:szCs w:val="24"/>
          <w:lang w:val="ro-RO"/>
        </w:rPr>
        <w:t>)</w:t>
      </w:r>
      <w:r w:rsidRPr="001673DC">
        <w:rPr>
          <w:sz w:val="24"/>
          <w:szCs w:val="24"/>
          <w:lang w:val="ro-RO"/>
        </w:rPr>
        <w:t xml:space="preserve"> sau a</w:t>
      </w:r>
      <w:r w:rsidR="006810DD" w:rsidRPr="001673DC">
        <w:rPr>
          <w:sz w:val="24"/>
          <w:szCs w:val="24"/>
          <w:lang w:val="ro-RO"/>
        </w:rPr>
        <w:t xml:space="preserve"> </w:t>
      </w:r>
      <w:r w:rsidRPr="001673DC">
        <w:rPr>
          <w:sz w:val="24"/>
          <w:szCs w:val="24"/>
          <w:lang w:val="ro-RO"/>
        </w:rPr>
        <w:t xml:space="preserve">Programului Operațional pentru Dezvoltare Regionala 2021 </w:t>
      </w:r>
      <w:r w:rsidR="00A83DA6" w:rsidRPr="001673DC">
        <w:rPr>
          <w:sz w:val="24"/>
          <w:szCs w:val="24"/>
          <w:lang w:val="ro-RO"/>
        </w:rPr>
        <w:t>-</w:t>
      </w:r>
      <w:r w:rsidRPr="001673DC">
        <w:rPr>
          <w:sz w:val="24"/>
          <w:szCs w:val="24"/>
          <w:lang w:val="ro-RO"/>
        </w:rPr>
        <w:t xml:space="preserve"> 2030, prin F</w:t>
      </w:r>
      <w:r w:rsidR="00A83DA6" w:rsidRPr="001673DC">
        <w:rPr>
          <w:sz w:val="24"/>
          <w:szCs w:val="24"/>
          <w:lang w:val="ro-RO"/>
        </w:rPr>
        <w:t>.</w:t>
      </w:r>
      <w:r w:rsidRPr="001673DC">
        <w:rPr>
          <w:sz w:val="24"/>
          <w:szCs w:val="24"/>
          <w:lang w:val="ro-RO"/>
        </w:rPr>
        <w:t>E</w:t>
      </w:r>
      <w:r w:rsidR="00A83DA6" w:rsidRPr="001673DC">
        <w:rPr>
          <w:sz w:val="24"/>
          <w:szCs w:val="24"/>
          <w:lang w:val="ro-RO"/>
        </w:rPr>
        <w:t>.</w:t>
      </w:r>
      <w:r w:rsidRPr="001673DC">
        <w:rPr>
          <w:sz w:val="24"/>
          <w:szCs w:val="24"/>
          <w:lang w:val="ro-RO"/>
        </w:rPr>
        <w:t>D</w:t>
      </w:r>
      <w:r w:rsidR="00A83DA6" w:rsidRPr="001673DC">
        <w:rPr>
          <w:sz w:val="24"/>
          <w:szCs w:val="24"/>
          <w:lang w:val="ro-RO"/>
        </w:rPr>
        <w:t>.</w:t>
      </w:r>
      <w:r w:rsidRPr="001673DC">
        <w:rPr>
          <w:sz w:val="24"/>
          <w:szCs w:val="24"/>
          <w:lang w:val="ro-RO"/>
        </w:rPr>
        <w:t>R</w:t>
      </w:r>
      <w:r w:rsidR="00A83DA6" w:rsidRPr="001673DC">
        <w:rPr>
          <w:sz w:val="24"/>
          <w:szCs w:val="24"/>
          <w:lang w:val="ro-RO"/>
        </w:rPr>
        <w:t>.</w:t>
      </w:r>
      <w:r w:rsidRPr="001673DC">
        <w:rPr>
          <w:sz w:val="24"/>
          <w:szCs w:val="24"/>
          <w:lang w:val="ro-RO"/>
        </w:rPr>
        <w:t xml:space="preserve"> (Fondul European pentru Dezvoltare Regională), este necesară elaborarea Planurilor de Mobilitate Urbană Durabilă (P</w:t>
      </w:r>
      <w:r w:rsidR="008D2171" w:rsidRPr="001673DC">
        <w:rPr>
          <w:sz w:val="24"/>
          <w:szCs w:val="24"/>
          <w:lang w:val="ro-RO"/>
        </w:rPr>
        <w:t>.</w:t>
      </w:r>
      <w:r w:rsidRPr="001673DC">
        <w:rPr>
          <w:sz w:val="24"/>
          <w:szCs w:val="24"/>
          <w:lang w:val="ro-RO"/>
        </w:rPr>
        <w:t>M</w:t>
      </w:r>
      <w:r w:rsidR="008D2171" w:rsidRPr="001673DC">
        <w:rPr>
          <w:sz w:val="24"/>
          <w:szCs w:val="24"/>
          <w:lang w:val="ro-RO"/>
        </w:rPr>
        <w:t>.</w:t>
      </w:r>
      <w:r w:rsidRPr="001673DC">
        <w:rPr>
          <w:sz w:val="24"/>
          <w:szCs w:val="24"/>
          <w:lang w:val="ro-RO"/>
        </w:rPr>
        <w:t>U</w:t>
      </w:r>
      <w:r w:rsidR="008D2171" w:rsidRPr="001673DC">
        <w:rPr>
          <w:sz w:val="24"/>
          <w:szCs w:val="24"/>
          <w:lang w:val="ro-RO"/>
        </w:rPr>
        <w:t>.</w:t>
      </w:r>
      <w:r w:rsidRPr="001673DC">
        <w:rPr>
          <w:sz w:val="24"/>
          <w:szCs w:val="24"/>
          <w:lang w:val="ro-RO"/>
        </w:rPr>
        <w:t>D</w:t>
      </w:r>
      <w:r w:rsidR="008D2171" w:rsidRPr="001673DC">
        <w:rPr>
          <w:sz w:val="24"/>
          <w:szCs w:val="24"/>
          <w:lang w:val="ro-RO"/>
        </w:rPr>
        <w:t>.</w:t>
      </w:r>
      <w:r w:rsidRPr="001673DC">
        <w:rPr>
          <w:sz w:val="24"/>
          <w:szCs w:val="24"/>
          <w:lang w:val="ro-RO"/>
        </w:rPr>
        <w:t>), urmare a abordării integrate, susținută de către Comisia Europeană.</w:t>
      </w:r>
    </w:p>
    <w:p w:rsidR="00E927A8" w:rsidRPr="001673DC" w:rsidRDefault="00E927A8" w:rsidP="00E927A8">
      <w:pPr>
        <w:jc w:val="both"/>
        <w:rPr>
          <w:sz w:val="24"/>
          <w:szCs w:val="24"/>
          <w:lang w:val="ro-RO"/>
        </w:rPr>
      </w:pPr>
      <w:r w:rsidRPr="001673DC">
        <w:rPr>
          <w:sz w:val="24"/>
          <w:szCs w:val="24"/>
          <w:lang w:val="ro-RO"/>
        </w:rPr>
        <w:t xml:space="preserve">        </w:t>
      </w:r>
      <w:r w:rsidR="0007555B" w:rsidRPr="001673DC">
        <w:rPr>
          <w:sz w:val="24"/>
          <w:szCs w:val="24"/>
          <w:lang w:val="ro-RO"/>
        </w:rPr>
        <w:t xml:space="preserve">    </w:t>
      </w:r>
      <w:r w:rsidRPr="001673DC">
        <w:rPr>
          <w:sz w:val="24"/>
          <w:szCs w:val="24"/>
          <w:lang w:val="ro-RO"/>
        </w:rPr>
        <w:t xml:space="preserve"> În mod concret, P</w:t>
      </w:r>
      <w:r w:rsidR="00C861AE" w:rsidRPr="001673DC">
        <w:rPr>
          <w:sz w:val="24"/>
          <w:szCs w:val="24"/>
          <w:lang w:val="ro-RO"/>
        </w:rPr>
        <w:t>.</w:t>
      </w:r>
      <w:r w:rsidRPr="001673DC">
        <w:rPr>
          <w:sz w:val="24"/>
          <w:szCs w:val="24"/>
          <w:lang w:val="ro-RO"/>
        </w:rPr>
        <w:t>M</w:t>
      </w:r>
      <w:r w:rsidR="00C861AE" w:rsidRPr="001673DC">
        <w:rPr>
          <w:sz w:val="24"/>
          <w:szCs w:val="24"/>
          <w:lang w:val="ro-RO"/>
        </w:rPr>
        <w:t>.</w:t>
      </w:r>
      <w:r w:rsidRPr="001673DC">
        <w:rPr>
          <w:sz w:val="24"/>
          <w:szCs w:val="24"/>
          <w:lang w:val="ro-RO"/>
        </w:rPr>
        <w:t>U</w:t>
      </w:r>
      <w:r w:rsidR="00C861AE" w:rsidRPr="001673DC">
        <w:rPr>
          <w:sz w:val="24"/>
          <w:szCs w:val="24"/>
          <w:lang w:val="ro-RO"/>
        </w:rPr>
        <w:t>.</w:t>
      </w:r>
      <w:r w:rsidRPr="001673DC">
        <w:rPr>
          <w:sz w:val="24"/>
          <w:szCs w:val="24"/>
          <w:lang w:val="ro-RO"/>
        </w:rPr>
        <w:t>D</w:t>
      </w:r>
      <w:r w:rsidR="00C861AE" w:rsidRPr="001673DC">
        <w:rPr>
          <w:sz w:val="24"/>
          <w:szCs w:val="24"/>
          <w:lang w:val="ro-RO"/>
        </w:rPr>
        <w:t>.</w:t>
      </w:r>
      <w:r w:rsidRPr="001673DC">
        <w:rPr>
          <w:sz w:val="24"/>
          <w:szCs w:val="24"/>
          <w:lang w:val="ro-RO"/>
        </w:rPr>
        <w:t xml:space="preserve"> este un demers funcțional, necesar și obligatoriu pentru accesarea finanțărilor nerambursabile prin P</w:t>
      </w:r>
      <w:r w:rsidR="008D2171" w:rsidRPr="001673DC">
        <w:rPr>
          <w:sz w:val="24"/>
          <w:szCs w:val="24"/>
          <w:lang w:val="ro-RO"/>
        </w:rPr>
        <w:t>.</w:t>
      </w:r>
      <w:r w:rsidRPr="001673DC">
        <w:rPr>
          <w:sz w:val="24"/>
          <w:szCs w:val="24"/>
          <w:lang w:val="ro-RO"/>
        </w:rPr>
        <w:t>N</w:t>
      </w:r>
      <w:r w:rsidR="008D2171" w:rsidRPr="001673DC">
        <w:rPr>
          <w:sz w:val="24"/>
          <w:szCs w:val="24"/>
          <w:lang w:val="ro-RO"/>
        </w:rPr>
        <w:t>.</w:t>
      </w:r>
      <w:r w:rsidRPr="001673DC">
        <w:rPr>
          <w:sz w:val="24"/>
          <w:szCs w:val="24"/>
          <w:lang w:val="ro-RO"/>
        </w:rPr>
        <w:t>R</w:t>
      </w:r>
      <w:r w:rsidR="008D2171" w:rsidRPr="001673DC">
        <w:rPr>
          <w:sz w:val="24"/>
          <w:szCs w:val="24"/>
          <w:lang w:val="ro-RO"/>
        </w:rPr>
        <w:t>.</w:t>
      </w:r>
      <w:r w:rsidRPr="001673DC">
        <w:rPr>
          <w:sz w:val="24"/>
          <w:szCs w:val="24"/>
          <w:lang w:val="ro-RO"/>
        </w:rPr>
        <w:t>R</w:t>
      </w:r>
      <w:r w:rsidR="008D2171" w:rsidRPr="001673DC">
        <w:rPr>
          <w:sz w:val="24"/>
          <w:szCs w:val="24"/>
          <w:lang w:val="ro-RO"/>
        </w:rPr>
        <w:t>.</w:t>
      </w:r>
      <w:r w:rsidRPr="001673DC">
        <w:rPr>
          <w:sz w:val="24"/>
          <w:szCs w:val="24"/>
          <w:lang w:val="ro-RO"/>
        </w:rPr>
        <w:t xml:space="preserve"> și Programul Operațional Regional, în perioada 2021</w:t>
      </w:r>
      <w:r w:rsidR="00A83DA6" w:rsidRPr="001673DC">
        <w:rPr>
          <w:sz w:val="24"/>
          <w:szCs w:val="24"/>
          <w:lang w:val="ro-RO"/>
        </w:rPr>
        <w:t xml:space="preserve"> </w:t>
      </w:r>
      <w:r w:rsidRPr="001673DC">
        <w:rPr>
          <w:sz w:val="24"/>
          <w:szCs w:val="24"/>
          <w:lang w:val="ro-RO"/>
        </w:rPr>
        <w:t>-</w:t>
      </w:r>
      <w:r w:rsidR="00A83DA6" w:rsidRPr="001673DC">
        <w:rPr>
          <w:sz w:val="24"/>
          <w:szCs w:val="24"/>
          <w:lang w:val="ro-RO"/>
        </w:rPr>
        <w:t xml:space="preserve"> </w:t>
      </w:r>
      <w:r w:rsidRPr="001673DC">
        <w:rPr>
          <w:sz w:val="24"/>
          <w:szCs w:val="24"/>
          <w:lang w:val="ro-RO"/>
        </w:rPr>
        <w:t>2030 pentru investiții ce vizează:</w:t>
      </w:r>
    </w:p>
    <w:p w:rsidR="00E927A8" w:rsidRPr="001673DC" w:rsidRDefault="00E927A8" w:rsidP="00E927A8">
      <w:pPr>
        <w:jc w:val="both"/>
        <w:rPr>
          <w:sz w:val="24"/>
          <w:szCs w:val="24"/>
          <w:lang w:val="ro-RO"/>
        </w:rPr>
      </w:pPr>
      <w:r w:rsidRPr="001673DC">
        <w:rPr>
          <w:sz w:val="24"/>
          <w:szCs w:val="24"/>
          <w:lang w:val="ro-RO"/>
        </w:rPr>
        <w:t>-  Reabilitarea și modernizarea infrastructurii rutiere care deserveşte coridoare de transport public</w:t>
      </w:r>
      <w:r w:rsidR="00E36AF9" w:rsidRPr="001673DC">
        <w:rPr>
          <w:sz w:val="24"/>
          <w:szCs w:val="24"/>
          <w:lang w:val="ro-RO"/>
        </w:rPr>
        <w:t>;</w:t>
      </w:r>
    </w:p>
    <w:p w:rsidR="00E927A8" w:rsidRPr="001673DC" w:rsidRDefault="00E927A8" w:rsidP="00E927A8">
      <w:pPr>
        <w:jc w:val="both"/>
        <w:rPr>
          <w:sz w:val="24"/>
          <w:szCs w:val="24"/>
          <w:lang w:val="ro-RO"/>
        </w:rPr>
      </w:pPr>
      <w:r w:rsidRPr="001673DC">
        <w:rPr>
          <w:sz w:val="24"/>
          <w:szCs w:val="24"/>
          <w:lang w:val="ro-RO"/>
        </w:rPr>
        <w:t>-  Construirea infrastructurii și facilităților necesare pentru bicicliști</w:t>
      </w:r>
      <w:r w:rsidR="00E36AF9" w:rsidRPr="001673DC">
        <w:rPr>
          <w:sz w:val="24"/>
          <w:szCs w:val="24"/>
          <w:lang w:val="ro-RO"/>
        </w:rPr>
        <w:t>;</w:t>
      </w:r>
    </w:p>
    <w:p w:rsidR="00E927A8" w:rsidRPr="001673DC" w:rsidRDefault="00E927A8" w:rsidP="00E927A8">
      <w:pPr>
        <w:jc w:val="both"/>
        <w:rPr>
          <w:sz w:val="24"/>
          <w:szCs w:val="24"/>
          <w:lang w:val="ro-RO"/>
        </w:rPr>
      </w:pPr>
      <w:r w:rsidRPr="001673DC">
        <w:rPr>
          <w:sz w:val="24"/>
          <w:szCs w:val="24"/>
          <w:lang w:val="ro-RO"/>
        </w:rPr>
        <w:t>-  Conversia și amenajarea unor zone pietonale</w:t>
      </w:r>
      <w:r w:rsidR="00E36AF9" w:rsidRPr="001673DC">
        <w:rPr>
          <w:sz w:val="24"/>
          <w:szCs w:val="24"/>
          <w:lang w:val="ro-RO"/>
        </w:rPr>
        <w:t>;</w:t>
      </w:r>
    </w:p>
    <w:p w:rsidR="00E927A8" w:rsidRPr="001673DC" w:rsidRDefault="00E927A8" w:rsidP="00E927A8">
      <w:pPr>
        <w:jc w:val="both"/>
        <w:rPr>
          <w:sz w:val="24"/>
          <w:szCs w:val="24"/>
          <w:lang w:val="ro-RO"/>
        </w:rPr>
      </w:pPr>
      <w:r w:rsidRPr="001673DC">
        <w:rPr>
          <w:sz w:val="24"/>
          <w:szCs w:val="24"/>
          <w:lang w:val="ro-RO"/>
        </w:rPr>
        <w:t>-  Reabilitarea sau crearea de trotuare și alei pietonale</w:t>
      </w:r>
      <w:r w:rsidR="00E36AF9" w:rsidRPr="001673DC">
        <w:rPr>
          <w:sz w:val="24"/>
          <w:szCs w:val="24"/>
          <w:lang w:val="ro-RO"/>
        </w:rPr>
        <w:t>;</w:t>
      </w:r>
    </w:p>
    <w:p w:rsidR="00E927A8" w:rsidRPr="001673DC" w:rsidRDefault="00E927A8" w:rsidP="00E927A8">
      <w:pPr>
        <w:jc w:val="both"/>
        <w:rPr>
          <w:sz w:val="24"/>
          <w:szCs w:val="24"/>
          <w:lang w:val="ro-RO"/>
        </w:rPr>
      </w:pPr>
      <w:r w:rsidRPr="001673DC">
        <w:rPr>
          <w:sz w:val="24"/>
          <w:szCs w:val="24"/>
          <w:lang w:val="ro-RO"/>
        </w:rPr>
        <w:t>-  Modernizarea, dezvoltarea și creșterea atractivității transportului</w:t>
      </w:r>
      <w:r w:rsidR="00E36AF9" w:rsidRPr="001673DC">
        <w:rPr>
          <w:sz w:val="24"/>
          <w:szCs w:val="24"/>
          <w:lang w:val="ro-RO"/>
        </w:rPr>
        <w:t xml:space="preserve"> </w:t>
      </w:r>
      <w:r w:rsidRPr="001673DC">
        <w:rPr>
          <w:sz w:val="24"/>
          <w:szCs w:val="24"/>
          <w:lang w:val="ro-RO"/>
        </w:rPr>
        <w:t>public în comun</w:t>
      </w:r>
      <w:r w:rsidR="00E36AF9" w:rsidRPr="001673DC">
        <w:rPr>
          <w:sz w:val="24"/>
          <w:szCs w:val="24"/>
          <w:lang w:val="ro-RO"/>
        </w:rPr>
        <w:t>;</w:t>
      </w:r>
    </w:p>
    <w:p w:rsidR="00E927A8" w:rsidRPr="001673DC" w:rsidRDefault="006810DD" w:rsidP="00E927A8">
      <w:pPr>
        <w:jc w:val="both"/>
        <w:rPr>
          <w:sz w:val="24"/>
          <w:szCs w:val="24"/>
          <w:lang w:val="ro-RO"/>
        </w:rPr>
      </w:pPr>
      <w:r w:rsidRPr="001673DC">
        <w:rPr>
          <w:sz w:val="24"/>
          <w:szCs w:val="24"/>
          <w:lang w:val="ro-RO"/>
        </w:rPr>
        <w:t xml:space="preserve">-  </w:t>
      </w:r>
      <w:r w:rsidR="00E927A8" w:rsidRPr="001673DC">
        <w:rPr>
          <w:sz w:val="24"/>
          <w:szCs w:val="24"/>
          <w:lang w:val="ro-RO"/>
        </w:rPr>
        <w:t>Amenajarea de terminale intermodale</w:t>
      </w:r>
      <w:r w:rsidR="00E36AF9" w:rsidRPr="001673DC">
        <w:rPr>
          <w:sz w:val="24"/>
          <w:szCs w:val="24"/>
          <w:lang w:val="ro-RO"/>
        </w:rPr>
        <w:t>;</w:t>
      </w:r>
    </w:p>
    <w:p w:rsidR="00E927A8" w:rsidRPr="001673DC" w:rsidRDefault="00E927A8" w:rsidP="00E927A8">
      <w:pPr>
        <w:jc w:val="both"/>
        <w:rPr>
          <w:sz w:val="24"/>
          <w:szCs w:val="24"/>
          <w:lang w:val="ro-RO"/>
        </w:rPr>
      </w:pPr>
      <w:r w:rsidRPr="001673DC">
        <w:rPr>
          <w:sz w:val="24"/>
          <w:szCs w:val="24"/>
          <w:lang w:val="ro-RO"/>
        </w:rPr>
        <w:t>-  Lucrări și intervenții pentru creșterea siguranței pietonilor și a participanților la trafic.</w:t>
      </w:r>
    </w:p>
    <w:p w:rsidR="00E927A8" w:rsidRPr="001673DC" w:rsidRDefault="00E927A8" w:rsidP="006810DD">
      <w:pPr>
        <w:jc w:val="both"/>
        <w:rPr>
          <w:sz w:val="24"/>
          <w:szCs w:val="24"/>
          <w:lang w:val="ro-RO"/>
        </w:rPr>
      </w:pPr>
      <w:r w:rsidRPr="001673DC">
        <w:rPr>
          <w:sz w:val="24"/>
          <w:szCs w:val="24"/>
          <w:lang w:val="ro-RO"/>
        </w:rPr>
        <w:t xml:space="preserve">       </w:t>
      </w:r>
      <w:r w:rsidR="006810DD" w:rsidRPr="001673DC">
        <w:rPr>
          <w:sz w:val="24"/>
          <w:szCs w:val="24"/>
          <w:lang w:val="ro-RO"/>
        </w:rPr>
        <w:t xml:space="preserve">   </w:t>
      </w:r>
      <w:r w:rsidR="0007555B" w:rsidRPr="001673DC">
        <w:rPr>
          <w:sz w:val="24"/>
          <w:szCs w:val="24"/>
          <w:lang w:val="ro-RO"/>
        </w:rPr>
        <w:t xml:space="preserve">  </w:t>
      </w:r>
      <w:r w:rsidRPr="001673DC">
        <w:rPr>
          <w:sz w:val="24"/>
          <w:szCs w:val="24"/>
          <w:lang w:val="ro-RO"/>
        </w:rPr>
        <w:t>Obiectivul general al P</w:t>
      </w:r>
      <w:r w:rsidR="00E36AF9" w:rsidRPr="001673DC">
        <w:rPr>
          <w:sz w:val="24"/>
          <w:szCs w:val="24"/>
          <w:lang w:val="ro-RO"/>
        </w:rPr>
        <w:t>.</w:t>
      </w:r>
      <w:r w:rsidRPr="001673DC">
        <w:rPr>
          <w:sz w:val="24"/>
          <w:szCs w:val="24"/>
          <w:lang w:val="ro-RO"/>
        </w:rPr>
        <w:t>M</w:t>
      </w:r>
      <w:r w:rsidR="00E36AF9" w:rsidRPr="001673DC">
        <w:rPr>
          <w:sz w:val="24"/>
          <w:szCs w:val="24"/>
          <w:lang w:val="ro-RO"/>
        </w:rPr>
        <w:t>.</w:t>
      </w:r>
      <w:r w:rsidRPr="001673DC">
        <w:rPr>
          <w:sz w:val="24"/>
          <w:szCs w:val="24"/>
          <w:lang w:val="ro-RO"/>
        </w:rPr>
        <w:t>U</w:t>
      </w:r>
      <w:r w:rsidR="00E36AF9" w:rsidRPr="001673DC">
        <w:rPr>
          <w:sz w:val="24"/>
          <w:szCs w:val="24"/>
          <w:lang w:val="ro-RO"/>
        </w:rPr>
        <w:t>.</w:t>
      </w:r>
      <w:r w:rsidRPr="001673DC">
        <w:rPr>
          <w:sz w:val="24"/>
          <w:szCs w:val="24"/>
          <w:lang w:val="ro-RO"/>
        </w:rPr>
        <w:t>D</w:t>
      </w:r>
      <w:r w:rsidR="00E36AF9" w:rsidRPr="001673DC">
        <w:rPr>
          <w:sz w:val="24"/>
          <w:szCs w:val="24"/>
          <w:lang w:val="ro-RO"/>
        </w:rPr>
        <w:t>.</w:t>
      </w:r>
      <w:r w:rsidRPr="001673DC">
        <w:rPr>
          <w:sz w:val="24"/>
          <w:szCs w:val="24"/>
          <w:lang w:val="ro-RO"/>
        </w:rPr>
        <w:t xml:space="preserve"> este crearea și dezvoltarea unui sist</w:t>
      </w:r>
      <w:r w:rsidR="00E36AF9" w:rsidRPr="001673DC">
        <w:rPr>
          <w:sz w:val="24"/>
          <w:szCs w:val="24"/>
          <w:lang w:val="ro-RO"/>
        </w:rPr>
        <w:t>em de transport durabil, care să corespundă</w:t>
      </w:r>
      <w:r w:rsidRPr="001673DC">
        <w:rPr>
          <w:sz w:val="24"/>
          <w:szCs w:val="24"/>
          <w:lang w:val="ro-RO"/>
        </w:rPr>
        <w:t xml:space="preserve"> așteptărilor și nevoilor de mobilitate și accesibilitate a cetățenilor și mărfurilor, în cadrul unui mediu urban atractiv, sănătos și prietenos cu mediul.  </w:t>
      </w:r>
    </w:p>
    <w:p w:rsidR="002F71BD" w:rsidRPr="001673DC" w:rsidRDefault="00E36AF9" w:rsidP="00E36AF9">
      <w:pPr>
        <w:jc w:val="both"/>
        <w:rPr>
          <w:b/>
          <w:sz w:val="24"/>
          <w:szCs w:val="24"/>
          <w:lang w:val="ro-RO"/>
        </w:rPr>
      </w:pPr>
      <w:r w:rsidRPr="001673DC">
        <w:rPr>
          <w:sz w:val="24"/>
          <w:szCs w:val="24"/>
          <w:lang w:val="ro-RO"/>
        </w:rPr>
        <w:t xml:space="preserve">         </w:t>
      </w:r>
      <w:r w:rsidR="0007555B" w:rsidRPr="001673DC">
        <w:rPr>
          <w:sz w:val="24"/>
          <w:szCs w:val="24"/>
          <w:lang w:val="ro-RO"/>
        </w:rPr>
        <w:t xml:space="preserve">  </w:t>
      </w:r>
      <w:r w:rsidR="002F71BD" w:rsidRPr="001673DC">
        <w:rPr>
          <w:sz w:val="24"/>
          <w:szCs w:val="24"/>
          <w:lang w:val="ro-RO"/>
        </w:rPr>
        <w:t>Având în vedere cele de mai sus,</w:t>
      </w:r>
      <w:r w:rsidR="006810DD" w:rsidRPr="001673DC">
        <w:rPr>
          <w:sz w:val="24"/>
          <w:szCs w:val="24"/>
          <w:lang w:val="ro-RO"/>
        </w:rPr>
        <w:t xml:space="preserve"> în con</w:t>
      </w:r>
      <w:r w:rsidRPr="001673DC">
        <w:rPr>
          <w:sz w:val="24"/>
          <w:szCs w:val="24"/>
          <w:lang w:val="ro-RO"/>
        </w:rPr>
        <w:t>textul unei dezvoltări eficiente</w:t>
      </w:r>
      <w:r w:rsidR="006810DD" w:rsidRPr="001673DC">
        <w:rPr>
          <w:sz w:val="24"/>
          <w:szCs w:val="24"/>
          <w:lang w:val="ro-RO"/>
        </w:rPr>
        <w:t xml:space="preserve"> și durabile în Municipiul Sighișoara și în zona sa funcțională și pentru a putea depune proiecte spre finanțare </w:t>
      </w:r>
      <w:r w:rsidR="00A83DA6" w:rsidRPr="001673DC">
        <w:rPr>
          <w:sz w:val="24"/>
          <w:szCs w:val="24"/>
          <w:lang w:val="ro-RO"/>
        </w:rPr>
        <w:t xml:space="preserve">în </w:t>
      </w:r>
      <w:r w:rsidR="006810DD" w:rsidRPr="001673DC">
        <w:rPr>
          <w:sz w:val="24"/>
          <w:szCs w:val="24"/>
          <w:lang w:val="ro-RO"/>
        </w:rPr>
        <w:t>perioada următoare, îmi exprim inițiativa de promovare a proiectului de hotărâre</w:t>
      </w:r>
      <w:r w:rsidR="002F71BD" w:rsidRPr="001673DC">
        <w:rPr>
          <w:sz w:val="24"/>
          <w:szCs w:val="24"/>
          <w:lang w:val="ro-RO"/>
        </w:rPr>
        <w:t xml:space="preserve"> </w:t>
      </w:r>
      <w:r w:rsidR="006810DD" w:rsidRPr="001673DC">
        <w:rPr>
          <w:b/>
          <w:sz w:val="24"/>
          <w:szCs w:val="24"/>
          <w:lang w:val="ro-RO"/>
        </w:rPr>
        <w:t>p</w:t>
      </w:r>
      <w:r w:rsidR="000A4F32">
        <w:rPr>
          <w:b/>
          <w:sz w:val="24"/>
          <w:szCs w:val="24"/>
          <w:lang w:val="ro-RO"/>
        </w:rPr>
        <w:t xml:space="preserve">rivind  însușirea și aprobarea </w:t>
      </w:r>
      <w:r w:rsidR="006810DD" w:rsidRPr="001673DC">
        <w:rPr>
          <w:b/>
          <w:sz w:val="24"/>
          <w:szCs w:val="24"/>
          <w:lang w:val="ro-RO"/>
        </w:rPr>
        <w:t>Planului de Mobilitate Urbană Durabilă a</w:t>
      </w:r>
      <w:r w:rsidR="000A4F32">
        <w:rPr>
          <w:b/>
          <w:sz w:val="24"/>
          <w:szCs w:val="24"/>
          <w:lang w:val="ro-RO"/>
        </w:rPr>
        <w:t>l</w:t>
      </w:r>
      <w:r w:rsidR="006810DD" w:rsidRPr="001673DC">
        <w:rPr>
          <w:b/>
          <w:sz w:val="24"/>
          <w:szCs w:val="24"/>
          <w:lang w:val="ro-RO"/>
        </w:rPr>
        <w:t xml:space="preserve"> Municipiului Sighișoara.</w:t>
      </w:r>
    </w:p>
    <w:p w:rsidR="002F71BD" w:rsidRPr="001673DC" w:rsidRDefault="002F71BD" w:rsidP="002F71BD">
      <w:pPr>
        <w:jc w:val="both"/>
        <w:rPr>
          <w:sz w:val="24"/>
          <w:szCs w:val="24"/>
          <w:lang w:val="ro-RO"/>
        </w:rPr>
      </w:pPr>
    </w:p>
    <w:p w:rsidR="00A83DA6" w:rsidRPr="001673DC" w:rsidRDefault="00A83DA6" w:rsidP="002F71BD">
      <w:pPr>
        <w:jc w:val="both"/>
        <w:rPr>
          <w:sz w:val="24"/>
          <w:szCs w:val="24"/>
          <w:lang w:val="ro-RO"/>
        </w:rPr>
      </w:pPr>
    </w:p>
    <w:p w:rsidR="002F71BD" w:rsidRPr="001673DC" w:rsidRDefault="002F71BD" w:rsidP="002F71BD">
      <w:pPr>
        <w:jc w:val="center"/>
        <w:rPr>
          <w:b/>
          <w:sz w:val="24"/>
          <w:szCs w:val="24"/>
          <w:lang w:val="ro-RO"/>
        </w:rPr>
      </w:pPr>
      <w:r w:rsidRPr="001673DC">
        <w:rPr>
          <w:b/>
          <w:sz w:val="24"/>
          <w:szCs w:val="24"/>
          <w:lang w:val="ro-RO"/>
        </w:rPr>
        <w:t>P R I M A R,</w:t>
      </w:r>
    </w:p>
    <w:p w:rsidR="00F50C53" w:rsidRPr="001673DC" w:rsidRDefault="00D5065F" w:rsidP="00D5065F">
      <w:pPr>
        <w:rPr>
          <w:i/>
          <w:sz w:val="24"/>
          <w:szCs w:val="24"/>
          <w:lang w:val="ro-RO"/>
        </w:rPr>
      </w:pPr>
      <w:r w:rsidRPr="001673DC">
        <w:rPr>
          <w:b/>
          <w:sz w:val="24"/>
          <w:szCs w:val="24"/>
          <w:lang w:val="ro-RO"/>
        </w:rPr>
        <w:t xml:space="preserve">                                                                </w:t>
      </w:r>
      <w:r w:rsidR="00E36AF9" w:rsidRPr="001673DC">
        <w:rPr>
          <w:b/>
          <w:sz w:val="24"/>
          <w:szCs w:val="24"/>
          <w:lang w:val="ro-RO"/>
        </w:rPr>
        <w:t xml:space="preserve">  </w:t>
      </w:r>
      <w:r w:rsidR="004F4C52" w:rsidRPr="001673DC">
        <w:rPr>
          <w:b/>
          <w:sz w:val="24"/>
          <w:szCs w:val="24"/>
          <w:lang w:val="ro-RO"/>
        </w:rPr>
        <w:t>Ioan - Iulian Sîrb</w:t>
      </w:r>
      <w:r w:rsidRPr="001673DC">
        <w:rPr>
          <w:b/>
          <w:sz w:val="24"/>
          <w:szCs w:val="24"/>
          <w:lang w:val="ro-RO"/>
        </w:rPr>
        <w:t>u</w:t>
      </w:r>
      <w:r w:rsidR="002F71BD" w:rsidRPr="001673DC">
        <w:rPr>
          <w:i/>
          <w:sz w:val="24"/>
          <w:szCs w:val="24"/>
          <w:lang w:val="ro-RO"/>
        </w:rPr>
        <w:t xml:space="preserve"> </w:t>
      </w:r>
    </w:p>
    <w:p w:rsidR="00A83DA6" w:rsidRPr="001673DC" w:rsidRDefault="00A83DA6" w:rsidP="00D5065F">
      <w:pPr>
        <w:rPr>
          <w:i/>
          <w:sz w:val="24"/>
          <w:szCs w:val="24"/>
          <w:lang w:val="ro-RO"/>
        </w:rPr>
      </w:pPr>
    </w:p>
    <w:p w:rsidR="00A83DA6" w:rsidRPr="001673DC" w:rsidRDefault="00A83DA6" w:rsidP="00D5065F">
      <w:pPr>
        <w:rPr>
          <w:rFonts w:eastAsia="Calibri"/>
          <w:sz w:val="24"/>
          <w:szCs w:val="24"/>
          <w:lang w:val="ro-RO" w:eastAsia="en-US"/>
        </w:rPr>
      </w:pPr>
    </w:p>
    <w:p w:rsidR="00E36AF9" w:rsidRPr="001673DC" w:rsidRDefault="00E36AF9" w:rsidP="002F71BD">
      <w:pPr>
        <w:rPr>
          <w:rFonts w:eastAsia="Calibri"/>
          <w:sz w:val="24"/>
          <w:szCs w:val="24"/>
          <w:lang w:val="ro-RO" w:eastAsia="en-US"/>
        </w:rPr>
      </w:pPr>
    </w:p>
    <w:p w:rsidR="00A921AC" w:rsidRPr="001673DC" w:rsidRDefault="00A921AC" w:rsidP="002F71BD">
      <w:pPr>
        <w:rPr>
          <w:rFonts w:eastAsia="Calibri"/>
          <w:sz w:val="24"/>
          <w:szCs w:val="24"/>
          <w:lang w:val="ro-RO" w:eastAsia="en-US"/>
        </w:rPr>
      </w:pPr>
    </w:p>
    <w:p w:rsidR="00A921AC" w:rsidRDefault="00A921AC" w:rsidP="002F71BD">
      <w:pPr>
        <w:rPr>
          <w:rFonts w:eastAsia="Calibri"/>
          <w:sz w:val="24"/>
          <w:szCs w:val="24"/>
          <w:lang w:val="ro-RO" w:eastAsia="en-US"/>
        </w:rPr>
      </w:pPr>
    </w:p>
    <w:p w:rsidR="002F71BD" w:rsidRPr="00685B94" w:rsidRDefault="002F71BD" w:rsidP="002F71BD">
      <w:pPr>
        <w:rPr>
          <w:i/>
          <w:sz w:val="24"/>
          <w:szCs w:val="24"/>
          <w:lang w:val="ro-RO"/>
        </w:rPr>
      </w:pPr>
      <w:r w:rsidRPr="00685B94">
        <w:rPr>
          <w:rFonts w:eastAsia="Calibri"/>
          <w:sz w:val="24"/>
          <w:szCs w:val="24"/>
          <w:lang w:val="ro-RO" w:eastAsia="en-US"/>
        </w:rPr>
        <w:t>Nr.</w:t>
      </w:r>
      <w:r w:rsidR="006100ED">
        <w:rPr>
          <w:rFonts w:eastAsia="Calibri"/>
          <w:sz w:val="24"/>
          <w:szCs w:val="24"/>
          <w:lang w:val="ro-RO" w:eastAsia="en-US"/>
        </w:rPr>
        <w:t xml:space="preserve"> </w:t>
      </w:r>
      <w:r w:rsidR="00FF1687">
        <w:rPr>
          <w:rFonts w:eastAsia="Calibri"/>
          <w:sz w:val="24"/>
          <w:szCs w:val="24"/>
          <w:lang w:val="ro-RO" w:eastAsia="en-US"/>
        </w:rPr>
        <w:t>15</w:t>
      </w:r>
      <w:r w:rsidR="00E36AF9">
        <w:rPr>
          <w:rFonts w:eastAsia="Calibri"/>
          <w:sz w:val="24"/>
          <w:szCs w:val="24"/>
          <w:lang w:val="ro-RO" w:eastAsia="en-US"/>
        </w:rPr>
        <w:t>.</w:t>
      </w:r>
      <w:r w:rsidR="00FF1687">
        <w:rPr>
          <w:rFonts w:eastAsia="Calibri"/>
          <w:sz w:val="24"/>
          <w:szCs w:val="24"/>
          <w:lang w:val="ro-RO" w:eastAsia="en-US"/>
        </w:rPr>
        <w:t>636</w:t>
      </w:r>
      <w:r w:rsidR="008D6AAD" w:rsidRPr="00685B94">
        <w:rPr>
          <w:rFonts w:eastAsia="Calibri"/>
          <w:sz w:val="24"/>
          <w:szCs w:val="24"/>
          <w:lang w:val="ro-RO" w:eastAsia="en-US"/>
        </w:rPr>
        <w:t>/</w:t>
      </w:r>
      <w:r w:rsidR="006100ED">
        <w:rPr>
          <w:rFonts w:eastAsia="Calibri"/>
          <w:sz w:val="24"/>
          <w:szCs w:val="24"/>
          <w:lang w:val="ro-RO" w:eastAsia="en-US"/>
        </w:rPr>
        <w:t>1</w:t>
      </w:r>
      <w:r w:rsidR="00FF1687">
        <w:rPr>
          <w:rFonts w:eastAsia="Calibri"/>
          <w:sz w:val="24"/>
          <w:szCs w:val="24"/>
          <w:lang w:val="ro-RO" w:eastAsia="en-US"/>
        </w:rPr>
        <w:t>0.05.2022</w:t>
      </w:r>
    </w:p>
    <w:p w:rsidR="002F71BD" w:rsidRPr="00685B94" w:rsidRDefault="002F71BD" w:rsidP="002F71BD">
      <w:pPr>
        <w:rPr>
          <w:rFonts w:eastAsia="Calibri"/>
          <w:b/>
          <w:sz w:val="24"/>
          <w:szCs w:val="24"/>
          <w:lang w:val="ro-RO" w:eastAsia="en-US"/>
        </w:rPr>
      </w:pPr>
    </w:p>
    <w:p w:rsidR="002F71BD" w:rsidRDefault="002F71BD" w:rsidP="002F71BD">
      <w:pPr>
        <w:rPr>
          <w:rFonts w:eastAsia="Calibri"/>
          <w:b/>
          <w:sz w:val="24"/>
          <w:szCs w:val="24"/>
          <w:lang w:val="ro-RO" w:eastAsia="en-US"/>
        </w:rPr>
      </w:pPr>
    </w:p>
    <w:p w:rsidR="00A921AC" w:rsidRPr="00685B94" w:rsidRDefault="00A921AC" w:rsidP="002F71BD">
      <w:pPr>
        <w:rPr>
          <w:rFonts w:eastAsia="Calibri"/>
          <w:b/>
          <w:sz w:val="24"/>
          <w:szCs w:val="24"/>
          <w:lang w:val="ro-RO" w:eastAsia="en-US"/>
        </w:rPr>
      </w:pPr>
    </w:p>
    <w:p w:rsidR="002F71BD" w:rsidRPr="00685B94" w:rsidRDefault="002F71BD" w:rsidP="002F71BD">
      <w:pPr>
        <w:tabs>
          <w:tab w:val="left" w:pos="6900"/>
        </w:tabs>
        <w:spacing w:after="120" w:line="200" w:lineRule="atLeast"/>
        <w:ind w:firstLine="720"/>
        <w:jc w:val="center"/>
        <w:rPr>
          <w:rFonts w:cs="Tahoma"/>
          <w:b/>
          <w:bCs/>
          <w:sz w:val="24"/>
          <w:szCs w:val="24"/>
          <w:u w:val="single"/>
          <w:lang w:val="ro-RO" w:eastAsia="en-GB"/>
        </w:rPr>
      </w:pPr>
      <w:bookmarkStart w:id="0" w:name="_GoBack"/>
      <w:bookmarkEnd w:id="0"/>
      <w:r w:rsidRPr="00685B94">
        <w:rPr>
          <w:rFonts w:cs="Tahoma"/>
          <w:b/>
          <w:bCs/>
          <w:sz w:val="24"/>
          <w:szCs w:val="24"/>
          <w:u w:val="single"/>
          <w:lang w:val="ro-RO"/>
        </w:rPr>
        <w:t>RAPORT DE SPECIALITATE</w:t>
      </w:r>
    </w:p>
    <w:p w:rsidR="00FF1687" w:rsidRDefault="002F71BD" w:rsidP="00C11653">
      <w:pPr>
        <w:spacing w:line="276" w:lineRule="auto"/>
        <w:jc w:val="center"/>
        <w:rPr>
          <w:rFonts w:cs="Tahoma"/>
          <w:b/>
          <w:sz w:val="24"/>
          <w:szCs w:val="24"/>
          <w:lang w:val="ro-RO"/>
        </w:rPr>
      </w:pPr>
      <w:r w:rsidRPr="00685B94">
        <w:rPr>
          <w:rFonts w:cs="Tahoma"/>
          <w:b/>
          <w:sz w:val="24"/>
          <w:szCs w:val="24"/>
          <w:lang w:val="ro-RO"/>
        </w:rPr>
        <w:t>al Serviciului Achiziții, Investiții, Fonduri Eur</w:t>
      </w:r>
      <w:r w:rsidR="00C11653" w:rsidRPr="00685B94">
        <w:rPr>
          <w:rFonts w:cs="Tahoma"/>
          <w:b/>
          <w:sz w:val="24"/>
          <w:szCs w:val="24"/>
          <w:lang w:val="ro-RO"/>
        </w:rPr>
        <w:t xml:space="preserve">opene, la proiectul de hotărâre </w:t>
      </w:r>
      <w:r w:rsidRPr="00685B94">
        <w:rPr>
          <w:rFonts w:cs="Tahoma"/>
          <w:b/>
          <w:sz w:val="24"/>
          <w:szCs w:val="24"/>
          <w:lang w:val="ro-RO"/>
        </w:rPr>
        <w:t xml:space="preserve">privind  </w:t>
      </w:r>
      <w:r w:rsidR="00FF1687">
        <w:rPr>
          <w:rFonts w:cs="Tahoma"/>
          <w:b/>
          <w:sz w:val="24"/>
          <w:szCs w:val="24"/>
          <w:lang w:val="ro-RO"/>
        </w:rPr>
        <w:t xml:space="preserve">însușirea </w:t>
      </w:r>
    </w:p>
    <w:p w:rsidR="002F71BD" w:rsidRPr="00FF1687" w:rsidRDefault="00FF1687" w:rsidP="00FF1687">
      <w:pPr>
        <w:spacing w:line="276" w:lineRule="auto"/>
        <w:rPr>
          <w:rFonts w:cs="Tahoma"/>
          <w:b/>
          <w:sz w:val="24"/>
          <w:szCs w:val="24"/>
          <w:lang w:val="ro-RO"/>
        </w:rPr>
      </w:pPr>
      <w:r>
        <w:rPr>
          <w:rFonts w:cs="Tahoma"/>
          <w:b/>
          <w:sz w:val="24"/>
          <w:szCs w:val="24"/>
          <w:lang w:val="ro-RO"/>
        </w:rPr>
        <w:t xml:space="preserve">          </w:t>
      </w:r>
      <w:r w:rsidR="00C11653" w:rsidRPr="00685B94">
        <w:rPr>
          <w:rFonts w:cs="Tahoma"/>
          <w:b/>
          <w:sz w:val="24"/>
          <w:szCs w:val="24"/>
          <w:lang w:val="ro-RO"/>
        </w:rPr>
        <w:t>și aprobarea Planului de Mobilitate Urbană</w:t>
      </w:r>
      <w:r>
        <w:rPr>
          <w:rFonts w:cs="Tahoma"/>
          <w:b/>
          <w:sz w:val="24"/>
          <w:szCs w:val="24"/>
          <w:lang w:val="ro-RO"/>
        </w:rPr>
        <w:t xml:space="preserve"> </w:t>
      </w:r>
      <w:r w:rsidR="00C11653" w:rsidRPr="00685B94">
        <w:rPr>
          <w:rFonts w:cs="Tahoma"/>
          <w:b/>
          <w:sz w:val="24"/>
          <w:szCs w:val="24"/>
          <w:lang w:val="ro-RO"/>
        </w:rPr>
        <w:t>Durabilă a</w:t>
      </w:r>
      <w:r w:rsidR="000A4F32">
        <w:rPr>
          <w:rFonts w:cs="Tahoma"/>
          <w:b/>
          <w:sz w:val="24"/>
          <w:szCs w:val="24"/>
          <w:lang w:val="ro-RO"/>
        </w:rPr>
        <w:t>l</w:t>
      </w:r>
      <w:r w:rsidR="00C11653" w:rsidRPr="00685B94">
        <w:rPr>
          <w:rFonts w:cs="Tahoma"/>
          <w:b/>
          <w:sz w:val="24"/>
          <w:szCs w:val="24"/>
          <w:lang w:val="ro-RO"/>
        </w:rPr>
        <w:t xml:space="preserve"> Municipiului Sighișoara</w:t>
      </w:r>
    </w:p>
    <w:p w:rsidR="002F71BD" w:rsidRPr="00685B94" w:rsidRDefault="002F71BD" w:rsidP="002F71BD">
      <w:pPr>
        <w:autoSpaceDE w:val="0"/>
        <w:autoSpaceDN w:val="0"/>
        <w:adjustRightInd w:val="0"/>
        <w:jc w:val="both"/>
        <w:rPr>
          <w:rFonts w:eastAsia="Calibri"/>
          <w:sz w:val="24"/>
          <w:szCs w:val="24"/>
          <w:lang w:eastAsia="en-US"/>
        </w:rPr>
      </w:pPr>
    </w:p>
    <w:p w:rsidR="00F7202D" w:rsidRPr="00685B94" w:rsidRDefault="00F7202D" w:rsidP="002F71BD">
      <w:pPr>
        <w:autoSpaceDE w:val="0"/>
        <w:autoSpaceDN w:val="0"/>
        <w:adjustRightInd w:val="0"/>
        <w:jc w:val="both"/>
        <w:rPr>
          <w:rFonts w:eastAsia="Calibri"/>
          <w:sz w:val="24"/>
          <w:szCs w:val="24"/>
          <w:lang w:eastAsia="en-US"/>
        </w:rPr>
      </w:pPr>
    </w:p>
    <w:p w:rsidR="00F7202D" w:rsidRPr="00685B94" w:rsidRDefault="00F7202D" w:rsidP="002F71BD">
      <w:pPr>
        <w:autoSpaceDE w:val="0"/>
        <w:autoSpaceDN w:val="0"/>
        <w:adjustRightInd w:val="0"/>
        <w:jc w:val="both"/>
        <w:rPr>
          <w:rFonts w:eastAsia="Calibri"/>
          <w:sz w:val="24"/>
          <w:szCs w:val="24"/>
          <w:lang w:eastAsia="en-US"/>
        </w:rPr>
      </w:pPr>
    </w:p>
    <w:p w:rsidR="00F7202D" w:rsidRPr="00685B94" w:rsidRDefault="00F7202D"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Planul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Durabilă</w:t>
      </w:r>
      <w:proofErr w:type="spellEnd"/>
      <w:r w:rsidRPr="00685B94">
        <w:rPr>
          <w:rFonts w:eastAsia="Calibri"/>
          <w:sz w:val="24"/>
          <w:szCs w:val="24"/>
          <w:lang w:eastAsia="en-US"/>
        </w:rPr>
        <w:t xml:space="preserve"> (P</w:t>
      </w:r>
      <w:r w:rsidR="00F55C4F">
        <w:rPr>
          <w:rFonts w:eastAsia="Calibri"/>
          <w:sz w:val="24"/>
          <w:szCs w:val="24"/>
          <w:lang w:eastAsia="en-US"/>
        </w:rPr>
        <w:t>.</w:t>
      </w:r>
      <w:r w:rsidRPr="00685B94">
        <w:rPr>
          <w:rFonts w:eastAsia="Calibri"/>
          <w:sz w:val="24"/>
          <w:szCs w:val="24"/>
          <w:lang w:eastAsia="en-US"/>
        </w:rPr>
        <w:t>M</w:t>
      </w:r>
      <w:r w:rsidR="00F55C4F">
        <w:rPr>
          <w:rFonts w:eastAsia="Calibri"/>
          <w:sz w:val="24"/>
          <w:szCs w:val="24"/>
          <w:lang w:eastAsia="en-US"/>
        </w:rPr>
        <w:t>.</w:t>
      </w:r>
      <w:r w:rsidRPr="00685B94">
        <w:rPr>
          <w:rFonts w:eastAsia="Calibri"/>
          <w:sz w:val="24"/>
          <w:szCs w:val="24"/>
          <w:lang w:eastAsia="en-US"/>
        </w:rPr>
        <w:t>U</w:t>
      </w:r>
      <w:r w:rsidR="00F55C4F">
        <w:rPr>
          <w:rFonts w:eastAsia="Calibri"/>
          <w:sz w:val="24"/>
          <w:szCs w:val="24"/>
          <w:lang w:eastAsia="en-US"/>
        </w:rPr>
        <w:t>.</w:t>
      </w:r>
      <w:r w:rsidRPr="00685B94">
        <w:rPr>
          <w:rFonts w:eastAsia="Calibri"/>
          <w:sz w:val="24"/>
          <w:szCs w:val="24"/>
          <w:lang w:eastAsia="en-US"/>
        </w:rPr>
        <w:t>D</w:t>
      </w:r>
      <w:r w:rsidR="00F55C4F">
        <w:rPr>
          <w:rFonts w:eastAsia="Calibri"/>
          <w:sz w:val="24"/>
          <w:szCs w:val="24"/>
          <w:lang w:eastAsia="en-US"/>
        </w:rPr>
        <w:t>.</w:t>
      </w:r>
      <w:r w:rsidRPr="00685B94">
        <w:rPr>
          <w:rFonts w:eastAsia="Calibri"/>
          <w:sz w:val="24"/>
          <w:szCs w:val="24"/>
          <w:lang w:eastAsia="en-US"/>
        </w:rPr>
        <w:t>)</w:t>
      </w:r>
      <w:r w:rsidR="00F55C4F">
        <w:rPr>
          <w:rFonts w:eastAsia="Calibri"/>
          <w:sz w:val="24"/>
          <w:szCs w:val="24"/>
          <w:lang w:eastAsia="en-US"/>
        </w:rPr>
        <w:t xml:space="preserve"> </w:t>
      </w:r>
      <w:proofErr w:type="spellStart"/>
      <w:r w:rsidR="00F55C4F">
        <w:rPr>
          <w:rFonts w:eastAsia="Calibri"/>
          <w:sz w:val="24"/>
          <w:szCs w:val="24"/>
          <w:lang w:eastAsia="en-US"/>
        </w:rPr>
        <w:t>pentru</w:t>
      </w:r>
      <w:proofErr w:type="spellEnd"/>
      <w:r w:rsidR="00F55C4F">
        <w:rPr>
          <w:rFonts w:eastAsia="Calibri"/>
          <w:sz w:val="24"/>
          <w:szCs w:val="24"/>
          <w:lang w:eastAsia="en-US"/>
        </w:rPr>
        <w:t xml:space="preserve"> </w:t>
      </w:r>
      <w:proofErr w:type="spellStart"/>
      <w:r w:rsidR="00F55C4F">
        <w:rPr>
          <w:rFonts w:eastAsia="Calibri"/>
          <w:sz w:val="24"/>
          <w:szCs w:val="24"/>
          <w:lang w:eastAsia="en-US"/>
        </w:rPr>
        <w:t>Municipiul</w:t>
      </w:r>
      <w:proofErr w:type="spellEnd"/>
      <w:r w:rsidR="00F55C4F">
        <w:rPr>
          <w:rFonts w:eastAsia="Calibri"/>
          <w:sz w:val="24"/>
          <w:szCs w:val="24"/>
          <w:lang w:eastAsia="en-US"/>
        </w:rPr>
        <w:t xml:space="preserve"> </w:t>
      </w:r>
      <w:proofErr w:type="spellStart"/>
      <w:r w:rsidR="00F55C4F">
        <w:rPr>
          <w:rFonts w:eastAsia="Calibri"/>
          <w:sz w:val="24"/>
          <w:szCs w:val="24"/>
          <w:lang w:eastAsia="en-US"/>
        </w:rPr>
        <w:t>Sighișoara</w:t>
      </w:r>
      <w:proofErr w:type="spellEnd"/>
      <w:r w:rsidR="00F55C4F">
        <w:rPr>
          <w:rFonts w:eastAsia="Calibri"/>
          <w:sz w:val="24"/>
          <w:szCs w:val="24"/>
          <w:lang w:eastAsia="en-US"/>
        </w:rPr>
        <w:t xml:space="preserve"> </w:t>
      </w:r>
      <w:proofErr w:type="spellStart"/>
      <w:r w:rsidR="00F55C4F">
        <w:rPr>
          <w:rFonts w:eastAsia="Calibri"/>
          <w:sz w:val="24"/>
          <w:szCs w:val="24"/>
          <w:lang w:eastAsia="en-US"/>
        </w:rPr>
        <w:t>și</w:t>
      </w:r>
      <w:proofErr w:type="spellEnd"/>
      <w:r w:rsidR="00F55C4F">
        <w:rPr>
          <w:rFonts w:eastAsia="Calibri"/>
          <w:sz w:val="24"/>
          <w:szCs w:val="24"/>
          <w:lang w:eastAsia="en-US"/>
        </w:rPr>
        <w:t xml:space="preserve"> zona </w:t>
      </w:r>
      <w:proofErr w:type="spellStart"/>
      <w:r w:rsidR="00F55C4F">
        <w:rPr>
          <w:rFonts w:eastAsia="Calibri"/>
          <w:sz w:val="24"/>
          <w:szCs w:val="24"/>
          <w:lang w:eastAsia="en-US"/>
        </w:rPr>
        <w:t>funcțională</w:t>
      </w:r>
      <w:proofErr w:type="spellEnd"/>
      <w:r w:rsidR="00F55C4F">
        <w:rPr>
          <w:rFonts w:eastAsia="Calibri"/>
          <w:sz w:val="24"/>
          <w:szCs w:val="24"/>
          <w:lang w:eastAsia="en-US"/>
        </w:rPr>
        <w:t xml:space="preserve">, </w:t>
      </w:r>
      <w:proofErr w:type="spellStart"/>
      <w:r w:rsidR="00F55C4F">
        <w:rPr>
          <w:rFonts w:eastAsia="Calibri"/>
          <w:sz w:val="24"/>
          <w:szCs w:val="24"/>
          <w:lang w:eastAsia="en-US"/>
        </w:rPr>
        <w:t>pentru</w:t>
      </w:r>
      <w:proofErr w:type="spellEnd"/>
      <w:r w:rsidR="00F55C4F">
        <w:rPr>
          <w:rFonts w:eastAsia="Calibri"/>
          <w:sz w:val="24"/>
          <w:szCs w:val="24"/>
          <w:lang w:eastAsia="en-US"/>
        </w:rPr>
        <w:t xml:space="preserve"> </w:t>
      </w:r>
      <w:proofErr w:type="spellStart"/>
      <w:r w:rsidR="00F55C4F">
        <w:rPr>
          <w:rFonts w:eastAsia="Calibri"/>
          <w:sz w:val="24"/>
          <w:szCs w:val="24"/>
          <w:lang w:eastAsia="en-US"/>
        </w:rPr>
        <w:t>perioada</w:t>
      </w:r>
      <w:proofErr w:type="spellEnd"/>
      <w:r w:rsidR="00F55C4F">
        <w:rPr>
          <w:rFonts w:eastAsia="Calibri"/>
          <w:sz w:val="24"/>
          <w:szCs w:val="24"/>
          <w:lang w:eastAsia="en-US"/>
        </w:rPr>
        <w:t xml:space="preserve"> 2022 -  2030</w:t>
      </w:r>
      <w:r w:rsidRPr="00685B94">
        <w:rPr>
          <w:rFonts w:eastAsia="Calibri"/>
          <w:sz w:val="24"/>
          <w:szCs w:val="24"/>
          <w:lang w:eastAsia="en-US"/>
        </w:rPr>
        <w:t xml:space="preserve"> </w:t>
      </w:r>
      <w:proofErr w:type="spellStart"/>
      <w:r w:rsidRPr="00685B94">
        <w:rPr>
          <w:rFonts w:eastAsia="Calibri"/>
          <w:sz w:val="24"/>
          <w:szCs w:val="24"/>
          <w:lang w:eastAsia="en-US"/>
        </w:rPr>
        <w:t>reprezintă</w:t>
      </w:r>
      <w:proofErr w:type="spellEnd"/>
      <w:r w:rsidRPr="00685B94">
        <w:rPr>
          <w:rFonts w:eastAsia="Calibri"/>
          <w:sz w:val="24"/>
          <w:szCs w:val="24"/>
          <w:lang w:eastAsia="en-US"/>
        </w:rPr>
        <w:t xml:space="preserve"> un </w:t>
      </w:r>
      <w:proofErr w:type="spellStart"/>
      <w:r w:rsidRPr="00685B94">
        <w:rPr>
          <w:rFonts w:eastAsia="Calibri"/>
          <w:sz w:val="24"/>
          <w:szCs w:val="24"/>
          <w:lang w:eastAsia="en-US"/>
        </w:rPr>
        <w:t>de</w:t>
      </w:r>
      <w:r w:rsidR="00F55C4F">
        <w:rPr>
          <w:rFonts w:eastAsia="Calibri"/>
          <w:sz w:val="24"/>
          <w:szCs w:val="24"/>
          <w:lang w:eastAsia="en-US"/>
        </w:rPr>
        <w:t>mers</w:t>
      </w:r>
      <w:proofErr w:type="spellEnd"/>
      <w:r w:rsidR="00F55C4F">
        <w:rPr>
          <w:rFonts w:eastAsia="Calibri"/>
          <w:sz w:val="24"/>
          <w:szCs w:val="24"/>
          <w:lang w:eastAsia="en-US"/>
        </w:rPr>
        <w:t xml:space="preserve"> strategic, </w:t>
      </w:r>
      <w:proofErr w:type="spellStart"/>
      <w:r w:rsidR="00F55C4F">
        <w:rPr>
          <w:rFonts w:eastAsia="Calibri"/>
          <w:sz w:val="24"/>
          <w:szCs w:val="24"/>
          <w:lang w:eastAsia="en-US"/>
        </w:rPr>
        <w:t>funcțional</w:t>
      </w:r>
      <w:proofErr w:type="spellEnd"/>
      <w:r w:rsidR="00F55C4F">
        <w:rPr>
          <w:rFonts w:eastAsia="Calibri"/>
          <w:sz w:val="24"/>
          <w:szCs w:val="24"/>
          <w:lang w:eastAsia="en-US"/>
        </w:rPr>
        <w:t xml:space="preserve"> </w:t>
      </w:r>
      <w:proofErr w:type="spellStart"/>
      <w:r w:rsidR="00F55C4F">
        <w:rPr>
          <w:rFonts w:eastAsia="Calibri"/>
          <w:sz w:val="24"/>
          <w:szCs w:val="24"/>
          <w:lang w:eastAsia="en-US"/>
        </w:rPr>
        <w:t>și</w:t>
      </w:r>
      <w:proofErr w:type="spellEnd"/>
      <w:r w:rsidR="00F55C4F">
        <w:rPr>
          <w:rFonts w:eastAsia="Calibri"/>
          <w:sz w:val="24"/>
          <w:szCs w:val="24"/>
          <w:lang w:eastAsia="en-US"/>
        </w:rPr>
        <w:t xml:space="preserve">  </w:t>
      </w:r>
      <w:proofErr w:type="spellStart"/>
      <w:r w:rsidRPr="00685B94">
        <w:rPr>
          <w:rFonts w:eastAsia="Calibri"/>
          <w:sz w:val="24"/>
          <w:szCs w:val="24"/>
          <w:lang w:eastAsia="en-US"/>
        </w:rPr>
        <w:t>operațional</w:t>
      </w:r>
      <w:proofErr w:type="spellEnd"/>
      <w:r w:rsidRPr="00685B94">
        <w:rPr>
          <w:rFonts w:eastAsia="Calibri"/>
          <w:sz w:val="24"/>
          <w:szCs w:val="24"/>
          <w:lang w:eastAsia="en-US"/>
        </w:rPr>
        <w:t xml:space="preserve"> al </w:t>
      </w:r>
      <w:proofErr w:type="spellStart"/>
      <w:r w:rsidRPr="00685B94">
        <w:rPr>
          <w:rFonts w:eastAsia="Calibri"/>
          <w:sz w:val="24"/>
          <w:szCs w:val="24"/>
          <w:lang w:eastAsia="en-US"/>
        </w:rPr>
        <w:t>comunității</w:t>
      </w:r>
      <w:proofErr w:type="spellEnd"/>
      <w:r w:rsidRPr="00685B94">
        <w:rPr>
          <w:rFonts w:eastAsia="Calibri"/>
          <w:sz w:val="24"/>
          <w:szCs w:val="24"/>
          <w:lang w:eastAsia="en-US"/>
        </w:rPr>
        <w:t xml:space="preserve"> din </w:t>
      </w:r>
      <w:proofErr w:type="spellStart"/>
      <w:r w:rsidRPr="00685B94">
        <w:rPr>
          <w:rFonts w:eastAsia="Calibri"/>
          <w:sz w:val="24"/>
          <w:szCs w:val="24"/>
          <w:lang w:eastAsia="en-US"/>
        </w:rPr>
        <w:t>municipiul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Sighișoara</w:t>
      </w:r>
      <w:proofErr w:type="spellEnd"/>
      <w:r w:rsidRPr="00685B94">
        <w:rPr>
          <w:rFonts w:eastAsia="Calibri"/>
          <w:sz w:val="24"/>
          <w:szCs w:val="24"/>
          <w:lang w:eastAsia="en-US"/>
        </w:rPr>
        <w:t xml:space="preserve">, al </w:t>
      </w:r>
      <w:proofErr w:type="spellStart"/>
      <w:r w:rsidRPr="00685B94">
        <w:rPr>
          <w:rFonts w:eastAsia="Calibri"/>
          <w:sz w:val="24"/>
          <w:szCs w:val="24"/>
          <w:lang w:eastAsia="en-US"/>
        </w:rPr>
        <w:t>tuturor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factorilor</w:t>
      </w:r>
      <w:proofErr w:type="spellEnd"/>
      <w:r w:rsidRPr="00685B94">
        <w:rPr>
          <w:rFonts w:eastAsia="Calibri"/>
          <w:sz w:val="24"/>
          <w:szCs w:val="24"/>
          <w:lang w:eastAsia="en-US"/>
        </w:rPr>
        <w:t xml:space="preserve"> de </w:t>
      </w:r>
      <w:proofErr w:type="spellStart"/>
      <w:r w:rsidR="00685B94">
        <w:rPr>
          <w:rFonts w:eastAsia="Calibri"/>
          <w:sz w:val="24"/>
          <w:szCs w:val="24"/>
          <w:lang w:eastAsia="en-US"/>
        </w:rPr>
        <w:t>interes</w:t>
      </w:r>
      <w:proofErr w:type="spellEnd"/>
      <w:r w:rsidR="00685B94">
        <w:rPr>
          <w:rFonts w:eastAsia="Calibri"/>
          <w:sz w:val="24"/>
          <w:szCs w:val="24"/>
          <w:lang w:eastAsia="en-US"/>
        </w:rPr>
        <w:t xml:space="preserve"> </w:t>
      </w:r>
      <w:proofErr w:type="spellStart"/>
      <w:r w:rsidR="00685B94">
        <w:rPr>
          <w:rFonts w:eastAsia="Calibri"/>
          <w:sz w:val="24"/>
          <w:szCs w:val="24"/>
          <w:lang w:eastAsia="en-US"/>
        </w:rPr>
        <w:t>implicaț</w:t>
      </w:r>
      <w:r w:rsidR="00C11653" w:rsidRPr="00685B94">
        <w:rPr>
          <w:rFonts w:eastAsia="Calibri"/>
          <w:sz w:val="24"/>
          <w:szCs w:val="24"/>
          <w:lang w:eastAsia="en-US"/>
        </w:rPr>
        <w:t>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al </w:t>
      </w:r>
      <w:proofErr w:type="spellStart"/>
      <w:r w:rsidRPr="00685B94">
        <w:rPr>
          <w:rFonts w:eastAsia="Calibri"/>
          <w:sz w:val="24"/>
          <w:szCs w:val="24"/>
          <w:lang w:eastAsia="en-US"/>
        </w:rPr>
        <w:t>autorității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publice</w:t>
      </w:r>
      <w:proofErr w:type="spellEnd"/>
      <w:r w:rsidRPr="00685B94">
        <w:rPr>
          <w:rFonts w:eastAsia="Calibri"/>
          <w:sz w:val="24"/>
          <w:szCs w:val="24"/>
          <w:lang w:eastAsia="en-US"/>
        </w:rPr>
        <w:t xml:space="preserve"> locale.</w:t>
      </w:r>
    </w:p>
    <w:p w:rsidR="00F7202D" w:rsidRPr="00685B94" w:rsidRDefault="00F7202D"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Conform </w:t>
      </w:r>
      <w:proofErr w:type="spellStart"/>
      <w:r w:rsidRPr="00685B94">
        <w:rPr>
          <w:rFonts w:eastAsia="Calibri"/>
          <w:sz w:val="24"/>
          <w:szCs w:val="24"/>
          <w:lang w:eastAsia="en-US"/>
        </w:rPr>
        <w:t>documentelor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strategice</w:t>
      </w:r>
      <w:proofErr w:type="spellEnd"/>
      <w:r w:rsidRPr="00685B94">
        <w:rPr>
          <w:rFonts w:eastAsia="Calibri"/>
          <w:sz w:val="24"/>
          <w:szCs w:val="24"/>
          <w:lang w:eastAsia="en-US"/>
        </w:rPr>
        <w:t xml:space="preserve"> la </w:t>
      </w:r>
      <w:proofErr w:type="spellStart"/>
      <w:r w:rsidRPr="00685B94">
        <w:rPr>
          <w:rFonts w:eastAsia="Calibri"/>
          <w:sz w:val="24"/>
          <w:szCs w:val="24"/>
          <w:lang w:eastAsia="en-US"/>
        </w:rPr>
        <w:t>nivel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european</w:t>
      </w:r>
      <w:proofErr w:type="spellEnd"/>
      <w:r w:rsidRPr="00685B94">
        <w:rPr>
          <w:rFonts w:eastAsia="Calibri"/>
          <w:sz w:val="24"/>
          <w:szCs w:val="24"/>
          <w:lang w:eastAsia="en-US"/>
        </w:rPr>
        <w:t xml:space="preserve">, un Plan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Durabilă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constituie</w:t>
      </w:r>
      <w:proofErr w:type="spellEnd"/>
      <w:r w:rsidRPr="00685B94">
        <w:rPr>
          <w:rFonts w:eastAsia="Calibri"/>
          <w:sz w:val="24"/>
          <w:szCs w:val="24"/>
          <w:lang w:eastAsia="en-US"/>
        </w:rPr>
        <w:t xml:space="preserve"> un document strategic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un instrument </w:t>
      </w:r>
      <w:proofErr w:type="spellStart"/>
      <w:r w:rsidRPr="00685B94">
        <w:rPr>
          <w:rFonts w:eastAsia="Calibri"/>
          <w:sz w:val="24"/>
          <w:szCs w:val="24"/>
          <w:lang w:eastAsia="en-US"/>
        </w:rPr>
        <w:t>pentru</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unor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politici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specifice</w:t>
      </w:r>
      <w:proofErr w:type="spellEnd"/>
      <w:r w:rsidRPr="00685B94">
        <w:rPr>
          <w:rFonts w:eastAsia="Calibri"/>
          <w:sz w:val="24"/>
          <w:szCs w:val="24"/>
          <w:lang w:eastAsia="en-US"/>
        </w:rPr>
        <w:t xml:space="preserve">, care are la </w:t>
      </w:r>
      <w:proofErr w:type="spellStart"/>
      <w:r w:rsidRPr="00685B94">
        <w:rPr>
          <w:rFonts w:eastAsia="Calibri"/>
          <w:sz w:val="24"/>
          <w:szCs w:val="24"/>
          <w:lang w:eastAsia="en-US"/>
        </w:rPr>
        <w:t>bază</w:t>
      </w:r>
      <w:proofErr w:type="spellEnd"/>
      <w:r w:rsidRPr="00685B94">
        <w:rPr>
          <w:rFonts w:eastAsia="Calibri"/>
          <w:sz w:val="24"/>
          <w:szCs w:val="24"/>
          <w:lang w:eastAsia="en-US"/>
        </w:rPr>
        <w:t xml:space="preserve"> un model de transport </w:t>
      </w:r>
      <w:proofErr w:type="spellStart"/>
      <w:r w:rsidRPr="00685B94">
        <w:rPr>
          <w:rFonts w:eastAsia="Calibri"/>
          <w:sz w:val="24"/>
          <w:szCs w:val="24"/>
          <w:lang w:eastAsia="en-US"/>
        </w:rPr>
        <w:t>dezvoltat</w:t>
      </w:r>
      <w:proofErr w:type="spellEnd"/>
      <w:r w:rsidRPr="00685B94">
        <w:rPr>
          <w:rFonts w:eastAsia="Calibri"/>
          <w:sz w:val="24"/>
          <w:szCs w:val="24"/>
          <w:lang w:eastAsia="en-US"/>
        </w:rPr>
        <w:t xml:space="preserve"> cu </w:t>
      </w:r>
      <w:proofErr w:type="spellStart"/>
      <w:r w:rsidRPr="00685B94">
        <w:rPr>
          <w:rFonts w:eastAsia="Calibri"/>
          <w:sz w:val="24"/>
          <w:szCs w:val="24"/>
          <w:lang w:eastAsia="en-US"/>
        </w:rPr>
        <w:t>ajutorul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unui</w:t>
      </w:r>
      <w:proofErr w:type="spellEnd"/>
      <w:r w:rsidRPr="00685B94">
        <w:rPr>
          <w:rFonts w:eastAsia="Calibri"/>
          <w:sz w:val="24"/>
          <w:szCs w:val="24"/>
          <w:lang w:eastAsia="en-US"/>
        </w:rPr>
        <w:t xml:space="preserve"> software de </w:t>
      </w:r>
      <w:proofErr w:type="spellStart"/>
      <w:r w:rsidRPr="00685B94">
        <w:rPr>
          <w:rFonts w:eastAsia="Calibri"/>
          <w:sz w:val="24"/>
          <w:szCs w:val="24"/>
          <w:lang w:eastAsia="en-US"/>
        </w:rPr>
        <w:t>modelare</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traficului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având</w:t>
      </w:r>
      <w:proofErr w:type="spellEnd"/>
      <w:r w:rsidRPr="00685B94">
        <w:rPr>
          <w:rFonts w:eastAsia="Calibri"/>
          <w:sz w:val="24"/>
          <w:szCs w:val="24"/>
          <w:lang w:eastAsia="en-US"/>
        </w:rPr>
        <w:t xml:space="preserve"> ca </w:t>
      </w:r>
      <w:proofErr w:type="spellStart"/>
      <w:r w:rsidRPr="00685B94">
        <w:rPr>
          <w:rFonts w:eastAsia="Calibri"/>
          <w:sz w:val="24"/>
          <w:szCs w:val="24"/>
          <w:lang w:eastAsia="en-US"/>
        </w:rPr>
        <w:t>scop</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rezolvarea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nevoilor</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ale </w:t>
      </w:r>
      <w:proofErr w:type="spellStart"/>
      <w:r w:rsidRPr="00685B94">
        <w:rPr>
          <w:rFonts w:eastAsia="Calibri"/>
          <w:sz w:val="24"/>
          <w:szCs w:val="24"/>
          <w:lang w:eastAsia="en-US"/>
        </w:rPr>
        <w:t>persoanelor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întreprinderilor</w:t>
      </w:r>
      <w:proofErr w:type="spellEnd"/>
      <w:r w:rsidRPr="00685B94">
        <w:rPr>
          <w:rFonts w:eastAsia="Calibri"/>
          <w:sz w:val="24"/>
          <w:szCs w:val="24"/>
          <w:lang w:eastAsia="en-US"/>
        </w:rPr>
        <w:t xml:space="preserve"> din </w:t>
      </w:r>
      <w:proofErr w:type="spellStart"/>
      <w:r w:rsidRPr="00685B94">
        <w:rPr>
          <w:rFonts w:eastAsia="Calibri"/>
          <w:sz w:val="24"/>
          <w:szCs w:val="24"/>
          <w:lang w:eastAsia="en-US"/>
        </w:rPr>
        <w:t>oraș</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din </w:t>
      </w:r>
      <w:proofErr w:type="spellStart"/>
      <w:r w:rsidRPr="00685B94">
        <w:rPr>
          <w:rFonts w:eastAsia="Calibri"/>
          <w:sz w:val="24"/>
          <w:szCs w:val="24"/>
          <w:lang w:eastAsia="en-US"/>
        </w:rPr>
        <w:t>zonele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învecinate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contribuind</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același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timp</w:t>
      </w:r>
      <w:proofErr w:type="spellEnd"/>
      <w:r w:rsidRPr="00685B94">
        <w:rPr>
          <w:rFonts w:eastAsia="Calibri"/>
          <w:sz w:val="24"/>
          <w:szCs w:val="24"/>
          <w:lang w:eastAsia="en-US"/>
        </w:rPr>
        <w:t xml:space="preserve"> la </w:t>
      </w:r>
      <w:proofErr w:type="spellStart"/>
      <w:r w:rsidRPr="00685B94">
        <w:rPr>
          <w:rFonts w:eastAsia="Calibri"/>
          <w:sz w:val="24"/>
          <w:szCs w:val="24"/>
          <w:lang w:eastAsia="en-US"/>
        </w:rPr>
        <w:t>atingerea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obiectivelor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europene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termeni</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eficiență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energetică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protecție</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mediului</w:t>
      </w:r>
      <w:proofErr w:type="spellEnd"/>
      <w:r w:rsidRPr="00685B94">
        <w:rPr>
          <w:rFonts w:eastAsia="Calibri"/>
          <w:sz w:val="24"/>
          <w:szCs w:val="24"/>
          <w:lang w:eastAsia="en-US"/>
        </w:rPr>
        <w:t>.</w:t>
      </w:r>
    </w:p>
    <w:p w:rsidR="00F7202D" w:rsidRPr="00685B94" w:rsidRDefault="00F7202D" w:rsidP="00694DFA">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ceea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privește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legislația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națională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Legea</w:t>
      </w:r>
      <w:proofErr w:type="spellEnd"/>
      <w:r w:rsidRPr="00685B94">
        <w:rPr>
          <w:rFonts w:eastAsia="Calibri"/>
          <w:sz w:val="24"/>
          <w:szCs w:val="24"/>
          <w:lang w:eastAsia="en-US"/>
        </w:rPr>
        <w:t xml:space="preserve"> 350/2001 </w:t>
      </w:r>
      <w:proofErr w:type="spellStart"/>
      <w:r w:rsidRPr="00685B94">
        <w:rPr>
          <w:rFonts w:eastAsia="Calibri"/>
          <w:sz w:val="24"/>
          <w:szCs w:val="24"/>
          <w:lang w:eastAsia="en-US"/>
        </w:rPr>
        <w:t>privind</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amenajarea</w:t>
      </w:r>
      <w:proofErr w:type="spellEnd"/>
      <w:r w:rsidR="00685B94">
        <w:rPr>
          <w:rFonts w:eastAsia="Calibri"/>
          <w:sz w:val="24"/>
          <w:szCs w:val="24"/>
          <w:lang w:eastAsia="en-US"/>
        </w:rPr>
        <w:t xml:space="preserve"> </w:t>
      </w:r>
      <w:proofErr w:type="spellStart"/>
      <w:r w:rsidRPr="00685B94">
        <w:rPr>
          <w:rFonts w:eastAsia="Calibri"/>
          <w:sz w:val="24"/>
          <w:szCs w:val="24"/>
          <w:lang w:eastAsia="en-US"/>
        </w:rPr>
        <w:t>teritoriului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urbanismul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republicată</w:t>
      </w:r>
      <w:proofErr w:type="spellEnd"/>
      <w:r w:rsidRPr="00685B94">
        <w:rPr>
          <w:rFonts w:eastAsia="Calibri"/>
          <w:sz w:val="24"/>
          <w:szCs w:val="24"/>
          <w:lang w:eastAsia="en-US"/>
        </w:rPr>
        <w:t xml:space="preserve"> cu </w:t>
      </w:r>
      <w:proofErr w:type="spellStart"/>
      <w:r w:rsidRPr="00685B94">
        <w:rPr>
          <w:rFonts w:eastAsia="Calibri"/>
          <w:sz w:val="24"/>
          <w:szCs w:val="24"/>
          <w:lang w:eastAsia="en-US"/>
        </w:rPr>
        <w:t>completările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modificările</w:t>
      </w:r>
      <w:proofErr w:type="spellEnd"/>
      <w:r w:rsidRPr="00685B94">
        <w:rPr>
          <w:rFonts w:eastAsia="Calibri"/>
          <w:sz w:val="24"/>
          <w:szCs w:val="24"/>
          <w:lang w:eastAsia="en-US"/>
        </w:rPr>
        <w:t xml:space="preserve"> </w:t>
      </w:r>
      <w:proofErr w:type="spellStart"/>
      <w:r w:rsidR="00685B94">
        <w:rPr>
          <w:rFonts w:eastAsia="Calibri"/>
          <w:sz w:val="24"/>
          <w:szCs w:val="24"/>
          <w:lang w:eastAsia="en-US"/>
        </w:rPr>
        <w:t>ulterioare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Planul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reprezintă</w:t>
      </w:r>
      <w:proofErr w:type="spellEnd"/>
      <w:r w:rsidRPr="00685B94">
        <w:rPr>
          <w:rFonts w:eastAsia="Calibri"/>
          <w:sz w:val="24"/>
          <w:szCs w:val="24"/>
          <w:lang w:eastAsia="en-US"/>
        </w:rPr>
        <w:t xml:space="preserve"> o </w:t>
      </w:r>
      <w:proofErr w:type="spellStart"/>
      <w:r w:rsidRPr="00685B94">
        <w:rPr>
          <w:rFonts w:eastAsia="Calibri"/>
          <w:sz w:val="24"/>
          <w:szCs w:val="24"/>
          <w:lang w:eastAsia="en-US"/>
        </w:rPr>
        <w:t>documentație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complementară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strategiei</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dezvoltare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teritorială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planului</w:t>
      </w:r>
      <w:proofErr w:type="spellEnd"/>
      <w:r w:rsidRPr="00685B94">
        <w:rPr>
          <w:rFonts w:eastAsia="Calibri"/>
          <w:sz w:val="24"/>
          <w:szCs w:val="24"/>
          <w:lang w:eastAsia="en-US"/>
        </w:rPr>
        <w:t xml:space="preserve"> urbanistic general (P.U.G.), </w:t>
      </w:r>
      <w:proofErr w:type="spellStart"/>
      <w:r w:rsidRPr="00685B94">
        <w:rPr>
          <w:rFonts w:eastAsia="Calibri"/>
          <w:sz w:val="24"/>
          <w:szCs w:val="24"/>
          <w:lang w:eastAsia="en-US"/>
        </w:rPr>
        <w:t>dar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instrumentul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planificare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strategică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teritorială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prin</w:t>
      </w:r>
      <w:proofErr w:type="spellEnd"/>
      <w:r w:rsidRPr="00685B94">
        <w:rPr>
          <w:rFonts w:eastAsia="Calibri"/>
          <w:sz w:val="24"/>
          <w:szCs w:val="24"/>
          <w:lang w:eastAsia="en-US"/>
        </w:rPr>
        <w:t xml:space="preserve"> care </w:t>
      </w:r>
      <w:proofErr w:type="spellStart"/>
      <w:r w:rsidRPr="00685B94">
        <w:rPr>
          <w:rFonts w:eastAsia="Calibri"/>
          <w:sz w:val="24"/>
          <w:szCs w:val="24"/>
          <w:lang w:eastAsia="en-US"/>
        </w:rPr>
        <w:t>este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corelată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spațială</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localităților</w:t>
      </w:r>
      <w:proofErr w:type="spellEnd"/>
      <w:r w:rsidRPr="00685B94">
        <w:rPr>
          <w:rFonts w:eastAsia="Calibri"/>
          <w:sz w:val="24"/>
          <w:szCs w:val="24"/>
          <w:lang w:eastAsia="en-US"/>
        </w:rPr>
        <w:t xml:space="preserve"> cu </w:t>
      </w:r>
      <w:proofErr w:type="spellStart"/>
      <w:r w:rsidRPr="00685B94">
        <w:rPr>
          <w:rFonts w:eastAsia="Calibri"/>
          <w:sz w:val="24"/>
          <w:szCs w:val="24"/>
          <w:lang w:eastAsia="en-US"/>
        </w:rPr>
        <w:t>nevoile</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transport ale </w:t>
      </w:r>
      <w:proofErr w:type="spellStart"/>
      <w:r w:rsidRPr="00685B94">
        <w:rPr>
          <w:rFonts w:eastAsia="Calibri"/>
          <w:sz w:val="24"/>
          <w:szCs w:val="24"/>
          <w:lang w:eastAsia="en-US"/>
        </w:rPr>
        <w:t>persoanelor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mărfurilor</w:t>
      </w:r>
      <w:proofErr w:type="spellEnd"/>
      <w:r w:rsidRPr="00685B94">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vederea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finanțării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proiectelor</w:t>
      </w:r>
      <w:proofErr w:type="spellEnd"/>
      <w:r w:rsidR="00F7202D" w:rsidRPr="00685B94">
        <w:rPr>
          <w:rFonts w:eastAsia="Calibri"/>
          <w:sz w:val="24"/>
          <w:szCs w:val="24"/>
          <w:lang w:eastAsia="en-US"/>
        </w:rPr>
        <w:t xml:space="preserve"> de transport urban,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cadrul</w:t>
      </w:r>
      <w:proofErr w:type="spellEnd"/>
      <w:r w:rsidR="00F7202D" w:rsidRPr="00685B94">
        <w:rPr>
          <w:rFonts w:eastAsia="Calibri"/>
          <w:sz w:val="24"/>
          <w:szCs w:val="24"/>
          <w:lang w:eastAsia="en-US"/>
        </w:rPr>
        <w:t xml:space="preserve"> </w:t>
      </w:r>
      <w:proofErr w:type="spellStart"/>
      <w:r w:rsidR="00921CEC">
        <w:rPr>
          <w:rFonts w:eastAsia="Calibri"/>
          <w:sz w:val="24"/>
          <w:szCs w:val="24"/>
          <w:lang w:eastAsia="en-US"/>
        </w:rPr>
        <w:t>Planului</w:t>
      </w:r>
      <w:proofErr w:type="spellEnd"/>
      <w:r w:rsidR="00921CEC">
        <w:rPr>
          <w:rFonts w:eastAsia="Calibri"/>
          <w:sz w:val="24"/>
          <w:szCs w:val="24"/>
          <w:lang w:eastAsia="en-US"/>
        </w:rPr>
        <w:t xml:space="preserve"> </w:t>
      </w:r>
      <w:proofErr w:type="spellStart"/>
      <w:r w:rsidR="00921CEC">
        <w:rPr>
          <w:rFonts w:eastAsia="Calibri"/>
          <w:sz w:val="24"/>
          <w:szCs w:val="24"/>
          <w:lang w:eastAsia="en-US"/>
        </w:rPr>
        <w:t>Național</w:t>
      </w:r>
      <w:proofErr w:type="spellEnd"/>
      <w:r w:rsidR="00921CEC">
        <w:rPr>
          <w:rFonts w:eastAsia="Calibri"/>
          <w:sz w:val="24"/>
          <w:szCs w:val="24"/>
          <w:lang w:eastAsia="en-US"/>
        </w:rPr>
        <w:t xml:space="preserve"> de </w:t>
      </w:r>
      <w:proofErr w:type="spellStart"/>
      <w:r w:rsidR="00921CEC">
        <w:rPr>
          <w:rFonts w:eastAsia="Calibri"/>
          <w:sz w:val="24"/>
          <w:szCs w:val="24"/>
          <w:lang w:eastAsia="en-US"/>
        </w:rPr>
        <w:t>Redresare</w:t>
      </w:r>
      <w:proofErr w:type="spellEnd"/>
      <w:r w:rsidR="00921CEC">
        <w:rPr>
          <w:rFonts w:eastAsia="Calibri"/>
          <w:sz w:val="24"/>
          <w:szCs w:val="24"/>
          <w:lang w:eastAsia="en-US"/>
        </w:rPr>
        <w:t xml:space="preserve"> </w:t>
      </w:r>
      <w:proofErr w:type="spellStart"/>
      <w:r w:rsidR="00921CEC">
        <w:rPr>
          <w:rFonts w:eastAsia="Calibri"/>
          <w:sz w:val="24"/>
          <w:szCs w:val="24"/>
          <w:lang w:eastAsia="en-US"/>
        </w:rPr>
        <w:t>și</w:t>
      </w:r>
      <w:proofErr w:type="spellEnd"/>
      <w:r w:rsidR="00921CEC">
        <w:rPr>
          <w:rFonts w:eastAsia="Calibri"/>
          <w:sz w:val="24"/>
          <w:szCs w:val="24"/>
          <w:lang w:eastAsia="en-US"/>
        </w:rPr>
        <w:t xml:space="preserve"> </w:t>
      </w:r>
      <w:proofErr w:type="spellStart"/>
      <w:r w:rsidR="00921CEC">
        <w:rPr>
          <w:rFonts w:eastAsia="Calibri"/>
          <w:sz w:val="24"/>
          <w:szCs w:val="24"/>
          <w:lang w:eastAsia="en-US"/>
        </w:rPr>
        <w:t>Reziliență</w:t>
      </w:r>
      <w:proofErr w:type="spellEnd"/>
      <w:r w:rsidR="00921CEC">
        <w:rPr>
          <w:rFonts w:eastAsia="Calibri"/>
          <w:sz w:val="24"/>
          <w:szCs w:val="24"/>
          <w:lang w:eastAsia="en-US"/>
        </w:rPr>
        <w:t xml:space="preserve"> (</w:t>
      </w:r>
      <w:r w:rsidR="00F7202D" w:rsidRPr="00685B94">
        <w:rPr>
          <w:rFonts w:eastAsia="Calibri"/>
          <w:sz w:val="24"/>
          <w:szCs w:val="24"/>
          <w:lang w:eastAsia="en-US"/>
        </w:rPr>
        <w:t>P</w:t>
      </w:r>
      <w:r w:rsidR="00366C9A">
        <w:rPr>
          <w:rFonts w:eastAsia="Calibri"/>
          <w:sz w:val="24"/>
          <w:szCs w:val="24"/>
          <w:lang w:eastAsia="en-US"/>
        </w:rPr>
        <w:t>.</w:t>
      </w:r>
      <w:r w:rsidR="00F7202D" w:rsidRPr="00685B94">
        <w:rPr>
          <w:rFonts w:eastAsia="Calibri"/>
          <w:sz w:val="24"/>
          <w:szCs w:val="24"/>
          <w:lang w:eastAsia="en-US"/>
        </w:rPr>
        <w:t>N</w:t>
      </w:r>
      <w:r w:rsidR="00366C9A">
        <w:rPr>
          <w:rFonts w:eastAsia="Calibri"/>
          <w:sz w:val="24"/>
          <w:szCs w:val="24"/>
          <w:lang w:eastAsia="en-US"/>
        </w:rPr>
        <w:t>.</w:t>
      </w:r>
      <w:r w:rsidR="00F7202D" w:rsidRPr="00685B94">
        <w:rPr>
          <w:rFonts w:eastAsia="Calibri"/>
          <w:sz w:val="24"/>
          <w:szCs w:val="24"/>
          <w:lang w:eastAsia="en-US"/>
        </w:rPr>
        <w:t>R</w:t>
      </w:r>
      <w:r w:rsidR="00366C9A">
        <w:rPr>
          <w:rFonts w:eastAsia="Calibri"/>
          <w:sz w:val="24"/>
          <w:szCs w:val="24"/>
          <w:lang w:eastAsia="en-US"/>
        </w:rPr>
        <w:t>.</w:t>
      </w:r>
      <w:r w:rsidR="00F7202D" w:rsidRPr="00685B94">
        <w:rPr>
          <w:rFonts w:eastAsia="Calibri"/>
          <w:sz w:val="24"/>
          <w:szCs w:val="24"/>
          <w:lang w:eastAsia="en-US"/>
        </w:rPr>
        <w:t>R</w:t>
      </w:r>
      <w:r w:rsidR="00366C9A">
        <w:rPr>
          <w:rFonts w:eastAsia="Calibri"/>
          <w:sz w:val="24"/>
          <w:szCs w:val="24"/>
          <w:lang w:eastAsia="en-US"/>
        </w:rPr>
        <w:t>.</w:t>
      </w:r>
      <w:r w:rsidR="00921CEC">
        <w:rPr>
          <w:rFonts w:eastAsia="Calibri"/>
          <w:sz w:val="24"/>
          <w:szCs w:val="24"/>
          <w:lang w:eastAsia="en-US"/>
        </w:rPr>
        <w:t>)</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sau</w:t>
      </w:r>
      <w:proofErr w:type="spellEnd"/>
      <w:r w:rsidR="00F7202D" w:rsidRPr="00685B94">
        <w:rPr>
          <w:rFonts w:eastAsia="Calibri"/>
          <w:sz w:val="24"/>
          <w:szCs w:val="24"/>
          <w:lang w:eastAsia="en-US"/>
        </w:rPr>
        <w:t xml:space="preserve"> a</w:t>
      </w:r>
      <w:r w:rsidR="00685B94">
        <w:rPr>
          <w:rFonts w:eastAsia="Calibri"/>
          <w:sz w:val="24"/>
          <w:szCs w:val="24"/>
          <w:lang w:eastAsia="en-US"/>
        </w:rPr>
        <w:t xml:space="preserve"> </w:t>
      </w:r>
      <w:proofErr w:type="spellStart"/>
      <w:r w:rsidR="00F7202D" w:rsidRPr="00685B94">
        <w:rPr>
          <w:rFonts w:eastAsia="Calibri"/>
          <w:sz w:val="24"/>
          <w:szCs w:val="24"/>
          <w:lang w:eastAsia="en-US"/>
        </w:rPr>
        <w:t>Programului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Operațional</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Dezvolt</w:t>
      </w:r>
      <w:r w:rsidR="00921CEC">
        <w:rPr>
          <w:rFonts w:eastAsia="Calibri"/>
          <w:sz w:val="24"/>
          <w:szCs w:val="24"/>
          <w:lang w:eastAsia="en-US"/>
        </w:rPr>
        <w:t>are</w:t>
      </w:r>
      <w:proofErr w:type="spellEnd"/>
      <w:r w:rsidR="00921CEC">
        <w:rPr>
          <w:rFonts w:eastAsia="Calibri"/>
          <w:sz w:val="24"/>
          <w:szCs w:val="24"/>
          <w:lang w:eastAsia="en-US"/>
        </w:rPr>
        <w:t xml:space="preserve"> </w:t>
      </w:r>
      <w:proofErr w:type="spellStart"/>
      <w:r w:rsidR="00921CEC">
        <w:rPr>
          <w:rFonts w:eastAsia="Calibri"/>
          <w:sz w:val="24"/>
          <w:szCs w:val="24"/>
          <w:lang w:eastAsia="en-US"/>
        </w:rPr>
        <w:t>Regională</w:t>
      </w:r>
      <w:proofErr w:type="spellEnd"/>
      <w:r w:rsidRPr="00685B94">
        <w:rPr>
          <w:rFonts w:eastAsia="Calibri"/>
          <w:sz w:val="24"/>
          <w:szCs w:val="24"/>
          <w:lang w:eastAsia="en-US"/>
        </w:rPr>
        <w:t xml:space="preserve"> 2021 – 2030, </w:t>
      </w:r>
      <w:proofErr w:type="spellStart"/>
      <w:r w:rsidRPr="00685B94">
        <w:rPr>
          <w:rFonts w:eastAsia="Calibri"/>
          <w:sz w:val="24"/>
          <w:szCs w:val="24"/>
          <w:lang w:eastAsia="en-US"/>
        </w:rPr>
        <w:t>prin</w:t>
      </w:r>
      <w:proofErr w:type="spellEnd"/>
      <w:r w:rsidRPr="00685B94">
        <w:rPr>
          <w:rFonts w:eastAsia="Calibri"/>
          <w:sz w:val="24"/>
          <w:szCs w:val="24"/>
          <w:lang w:eastAsia="en-US"/>
        </w:rPr>
        <w:t xml:space="preserve"> </w:t>
      </w:r>
      <w:r w:rsidR="00F7202D" w:rsidRPr="00685B94">
        <w:rPr>
          <w:rFonts w:eastAsia="Calibri"/>
          <w:sz w:val="24"/>
          <w:szCs w:val="24"/>
          <w:lang w:eastAsia="en-US"/>
        </w:rPr>
        <w:t>F</w:t>
      </w:r>
      <w:r w:rsidR="00366C9A">
        <w:rPr>
          <w:rFonts w:eastAsia="Calibri"/>
          <w:sz w:val="24"/>
          <w:szCs w:val="24"/>
          <w:lang w:eastAsia="en-US"/>
        </w:rPr>
        <w:t>.</w:t>
      </w:r>
      <w:r w:rsidR="00F7202D" w:rsidRPr="00685B94">
        <w:rPr>
          <w:rFonts w:eastAsia="Calibri"/>
          <w:sz w:val="24"/>
          <w:szCs w:val="24"/>
          <w:lang w:eastAsia="en-US"/>
        </w:rPr>
        <w:t>E</w:t>
      </w:r>
      <w:r w:rsidR="00366C9A">
        <w:rPr>
          <w:rFonts w:eastAsia="Calibri"/>
          <w:sz w:val="24"/>
          <w:szCs w:val="24"/>
          <w:lang w:eastAsia="en-US"/>
        </w:rPr>
        <w:t>.</w:t>
      </w:r>
      <w:r w:rsidR="00F7202D" w:rsidRPr="00685B94">
        <w:rPr>
          <w:rFonts w:eastAsia="Calibri"/>
          <w:sz w:val="24"/>
          <w:szCs w:val="24"/>
          <w:lang w:eastAsia="en-US"/>
        </w:rPr>
        <w:t>D</w:t>
      </w:r>
      <w:r w:rsidR="00366C9A">
        <w:rPr>
          <w:rFonts w:eastAsia="Calibri"/>
          <w:sz w:val="24"/>
          <w:szCs w:val="24"/>
          <w:lang w:eastAsia="en-US"/>
        </w:rPr>
        <w:t>.</w:t>
      </w:r>
      <w:r w:rsidR="00F7202D" w:rsidRPr="00685B94">
        <w:rPr>
          <w:rFonts w:eastAsia="Calibri"/>
          <w:sz w:val="24"/>
          <w:szCs w:val="24"/>
          <w:lang w:eastAsia="en-US"/>
        </w:rPr>
        <w:t>R</w:t>
      </w:r>
      <w:r w:rsidR="00366C9A">
        <w:rPr>
          <w:rFonts w:eastAsia="Calibri"/>
          <w:sz w:val="24"/>
          <w:szCs w:val="24"/>
          <w:lang w:eastAsia="en-US"/>
        </w:rPr>
        <w:t>.</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Fondul</w:t>
      </w:r>
      <w:proofErr w:type="spellEnd"/>
      <w:r w:rsidR="00F7202D" w:rsidRPr="00685B94">
        <w:rPr>
          <w:rFonts w:eastAsia="Calibri"/>
          <w:sz w:val="24"/>
          <w:szCs w:val="24"/>
          <w:lang w:eastAsia="en-US"/>
        </w:rPr>
        <w:t xml:space="preserve"> European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Dezvo</w:t>
      </w:r>
      <w:r w:rsidRPr="00685B94">
        <w:rPr>
          <w:rFonts w:eastAsia="Calibri"/>
          <w:sz w:val="24"/>
          <w:szCs w:val="24"/>
          <w:lang w:eastAsia="en-US"/>
        </w:rPr>
        <w:t>ltare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Regională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este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necesară</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elaborarea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Planurilor</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Mobilitate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U</w:t>
      </w:r>
      <w:r w:rsidRPr="00685B94">
        <w:rPr>
          <w:rFonts w:eastAsia="Calibri"/>
          <w:sz w:val="24"/>
          <w:szCs w:val="24"/>
          <w:lang w:eastAsia="en-US"/>
        </w:rPr>
        <w:t>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Durabilă</w:t>
      </w:r>
      <w:proofErr w:type="spellEnd"/>
      <w:r w:rsidRPr="00685B94">
        <w:rPr>
          <w:rFonts w:eastAsia="Calibri"/>
          <w:sz w:val="24"/>
          <w:szCs w:val="24"/>
          <w:lang w:eastAsia="en-US"/>
        </w:rPr>
        <w:t xml:space="preserve"> (P</w:t>
      </w:r>
      <w:r w:rsidR="00366C9A">
        <w:rPr>
          <w:rFonts w:eastAsia="Calibri"/>
          <w:sz w:val="24"/>
          <w:szCs w:val="24"/>
          <w:lang w:eastAsia="en-US"/>
        </w:rPr>
        <w:t>.</w:t>
      </w:r>
      <w:r w:rsidRPr="00685B94">
        <w:rPr>
          <w:rFonts w:eastAsia="Calibri"/>
          <w:sz w:val="24"/>
          <w:szCs w:val="24"/>
          <w:lang w:eastAsia="en-US"/>
        </w:rPr>
        <w:t>M</w:t>
      </w:r>
      <w:r w:rsidR="00366C9A">
        <w:rPr>
          <w:rFonts w:eastAsia="Calibri"/>
          <w:sz w:val="24"/>
          <w:szCs w:val="24"/>
          <w:lang w:eastAsia="en-US"/>
        </w:rPr>
        <w:t>.</w:t>
      </w:r>
      <w:r w:rsidRPr="00685B94">
        <w:rPr>
          <w:rFonts w:eastAsia="Calibri"/>
          <w:sz w:val="24"/>
          <w:szCs w:val="24"/>
          <w:lang w:eastAsia="en-US"/>
        </w:rPr>
        <w:t>U</w:t>
      </w:r>
      <w:r w:rsidR="00366C9A">
        <w:rPr>
          <w:rFonts w:eastAsia="Calibri"/>
          <w:sz w:val="24"/>
          <w:szCs w:val="24"/>
          <w:lang w:eastAsia="en-US"/>
        </w:rPr>
        <w:t>.</w:t>
      </w:r>
      <w:r w:rsidRPr="00685B94">
        <w:rPr>
          <w:rFonts w:eastAsia="Calibri"/>
          <w:sz w:val="24"/>
          <w:szCs w:val="24"/>
          <w:lang w:eastAsia="en-US"/>
        </w:rPr>
        <w:t>D</w:t>
      </w:r>
      <w:r w:rsidR="00366C9A">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urmare</w:t>
      </w:r>
      <w:proofErr w:type="spellEnd"/>
      <w:r w:rsidRPr="00685B94">
        <w:rPr>
          <w:rFonts w:eastAsia="Calibri"/>
          <w:sz w:val="24"/>
          <w:szCs w:val="24"/>
          <w:lang w:eastAsia="en-US"/>
        </w:rPr>
        <w:t xml:space="preserve"> a </w:t>
      </w:r>
      <w:proofErr w:type="spellStart"/>
      <w:r w:rsidR="00F7202D" w:rsidRPr="00685B94">
        <w:rPr>
          <w:rFonts w:eastAsia="Calibri"/>
          <w:sz w:val="24"/>
          <w:szCs w:val="24"/>
          <w:lang w:eastAsia="en-US"/>
        </w:rPr>
        <w:t>abordării</w:t>
      </w:r>
      <w:proofErr w:type="spellEnd"/>
      <w:r w:rsidR="00F7202D" w:rsidRPr="00685B94">
        <w:rPr>
          <w:rFonts w:eastAsia="Calibri"/>
          <w:sz w:val="24"/>
          <w:szCs w:val="24"/>
          <w:lang w:eastAsia="en-US"/>
        </w:rPr>
        <w:t xml:space="preserve"> integrate, </w:t>
      </w:r>
      <w:proofErr w:type="spellStart"/>
      <w:r w:rsidR="00F7202D" w:rsidRPr="00685B94">
        <w:rPr>
          <w:rFonts w:eastAsia="Calibri"/>
          <w:sz w:val="24"/>
          <w:szCs w:val="24"/>
          <w:lang w:eastAsia="en-US"/>
        </w:rPr>
        <w:t>susținută</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către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Comisia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Europeană</w:t>
      </w:r>
      <w:proofErr w:type="spellEnd"/>
      <w:r w:rsidR="00F7202D" w:rsidRPr="00685B94">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F7202D" w:rsidRPr="00685B94">
        <w:rPr>
          <w:rFonts w:eastAsia="Calibri"/>
          <w:sz w:val="24"/>
          <w:szCs w:val="24"/>
          <w:lang w:eastAsia="en-US"/>
        </w:rPr>
        <w:t xml:space="preserve">Cu </w:t>
      </w:r>
      <w:proofErr w:type="spellStart"/>
      <w:r w:rsidR="00F7202D" w:rsidRPr="00685B94">
        <w:rPr>
          <w:rFonts w:eastAsia="Calibri"/>
          <w:sz w:val="24"/>
          <w:szCs w:val="24"/>
          <w:lang w:eastAsia="en-US"/>
        </w:rPr>
        <w:t>alte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cuvinte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vederea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respectării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prevederilor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Comisiei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Europene</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accesarea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fondurilor</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dezvolt</w:t>
      </w:r>
      <w:r w:rsidRPr="00685B94">
        <w:rPr>
          <w:rFonts w:eastAsia="Calibri"/>
          <w:sz w:val="24"/>
          <w:szCs w:val="24"/>
          <w:lang w:eastAsia="en-US"/>
        </w:rPr>
        <w:t>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regională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municipiile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sunt</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încurajate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să</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elaboreze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documente</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planificare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strateg</w:t>
      </w:r>
      <w:r w:rsidRPr="00685B94">
        <w:rPr>
          <w:rFonts w:eastAsia="Calibri"/>
          <w:sz w:val="24"/>
          <w:szCs w:val="24"/>
          <w:lang w:eastAsia="en-US"/>
        </w:rPr>
        <w:t>ică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corelate</w:t>
      </w:r>
      <w:proofErr w:type="spellEnd"/>
      <w:r w:rsidRPr="00685B94">
        <w:rPr>
          <w:rFonts w:eastAsia="Calibri"/>
          <w:sz w:val="24"/>
          <w:szCs w:val="24"/>
          <w:lang w:eastAsia="en-US"/>
        </w:rPr>
        <w:t xml:space="preserve"> – </w:t>
      </w:r>
      <w:proofErr w:type="spellStart"/>
      <w:r w:rsidR="00F7202D" w:rsidRPr="00685B94">
        <w:rPr>
          <w:rFonts w:eastAsia="Calibri"/>
          <w:sz w:val="24"/>
          <w:szCs w:val="24"/>
          <w:lang w:eastAsia="en-US"/>
        </w:rPr>
        <w:t>Strategia</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dezvoltare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locală</w:t>
      </w:r>
      <w:proofErr w:type="spellEnd"/>
      <w:r w:rsidR="00F7202D" w:rsidRPr="00685B94">
        <w:rPr>
          <w:rFonts w:eastAsia="Calibri"/>
          <w:sz w:val="24"/>
          <w:szCs w:val="24"/>
          <w:lang w:eastAsia="en-US"/>
        </w:rPr>
        <w:t xml:space="preserve"> (S</w:t>
      </w:r>
      <w:r w:rsidR="00366C9A">
        <w:rPr>
          <w:rFonts w:eastAsia="Calibri"/>
          <w:sz w:val="24"/>
          <w:szCs w:val="24"/>
          <w:lang w:eastAsia="en-US"/>
        </w:rPr>
        <w:t>.</w:t>
      </w:r>
      <w:r w:rsidR="00F7202D" w:rsidRPr="00685B94">
        <w:rPr>
          <w:rFonts w:eastAsia="Calibri"/>
          <w:sz w:val="24"/>
          <w:szCs w:val="24"/>
          <w:lang w:eastAsia="en-US"/>
        </w:rPr>
        <w:t>I</w:t>
      </w:r>
      <w:r w:rsidR="00366C9A">
        <w:rPr>
          <w:rFonts w:eastAsia="Calibri"/>
          <w:sz w:val="24"/>
          <w:szCs w:val="24"/>
          <w:lang w:eastAsia="en-US"/>
        </w:rPr>
        <w:t>.</w:t>
      </w:r>
      <w:r w:rsidR="00F7202D" w:rsidRPr="00685B94">
        <w:rPr>
          <w:rFonts w:eastAsia="Calibri"/>
          <w:sz w:val="24"/>
          <w:szCs w:val="24"/>
          <w:lang w:eastAsia="en-US"/>
        </w:rPr>
        <w:t>D</w:t>
      </w:r>
      <w:r w:rsidR="00366C9A">
        <w:rPr>
          <w:rFonts w:eastAsia="Calibri"/>
          <w:sz w:val="24"/>
          <w:szCs w:val="24"/>
          <w:lang w:eastAsia="en-US"/>
        </w:rPr>
        <w:t>.</w:t>
      </w:r>
      <w:r w:rsidR="00F7202D" w:rsidRPr="00685B94">
        <w:rPr>
          <w:rFonts w:eastAsia="Calibri"/>
          <w:sz w:val="24"/>
          <w:szCs w:val="24"/>
          <w:lang w:eastAsia="en-US"/>
        </w:rPr>
        <w:t>U</w:t>
      </w:r>
      <w:proofErr w:type="gramStart"/>
      <w:r w:rsidR="00366C9A">
        <w:rPr>
          <w:rFonts w:eastAsia="Calibri"/>
          <w:sz w:val="24"/>
          <w:szCs w:val="24"/>
          <w:lang w:eastAsia="en-US"/>
        </w:rPr>
        <w:t>.</w:t>
      </w:r>
      <w:r w:rsidR="00F7202D" w:rsidRPr="00685B94">
        <w:rPr>
          <w:rFonts w:eastAsia="Calibri"/>
          <w:sz w:val="24"/>
          <w:szCs w:val="24"/>
          <w:lang w:eastAsia="en-US"/>
        </w:rPr>
        <w:t>/</w:t>
      </w:r>
      <w:proofErr w:type="gramEnd"/>
      <w:r w:rsidR="00F7202D" w:rsidRPr="00685B94">
        <w:rPr>
          <w:rFonts w:eastAsia="Calibri"/>
          <w:sz w:val="24"/>
          <w:szCs w:val="24"/>
          <w:lang w:eastAsia="en-US"/>
        </w:rPr>
        <w:t>S</w:t>
      </w:r>
      <w:r w:rsidR="00366C9A">
        <w:rPr>
          <w:rFonts w:eastAsia="Calibri"/>
          <w:sz w:val="24"/>
          <w:szCs w:val="24"/>
          <w:lang w:eastAsia="en-US"/>
        </w:rPr>
        <w:t>.</w:t>
      </w:r>
      <w:r w:rsidR="00F7202D" w:rsidRPr="00685B94">
        <w:rPr>
          <w:rFonts w:eastAsia="Calibri"/>
          <w:sz w:val="24"/>
          <w:szCs w:val="24"/>
          <w:lang w:eastAsia="en-US"/>
        </w:rPr>
        <w:t>D</w:t>
      </w:r>
      <w:r w:rsidR="00366C9A">
        <w:rPr>
          <w:rFonts w:eastAsia="Calibri"/>
          <w:sz w:val="24"/>
          <w:szCs w:val="24"/>
          <w:lang w:eastAsia="en-US"/>
        </w:rPr>
        <w:t>.</w:t>
      </w:r>
      <w:r w:rsidR="00F7202D" w:rsidRPr="00685B94">
        <w:rPr>
          <w:rFonts w:eastAsia="Calibri"/>
          <w:sz w:val="24"/>
          <w:szCs w:val="24"/>
          <w:lang w:eastAsia="en-US"/>
        </w:rPr>
        <w:t>L</w:t>
      </w:r>
      <w:r w:rsidR="00366C9A">
        <w:rPr>
          <w:rFonts w:eastAsia="Calibri"/>
          <w:sz w:val="24"/>
          <w:szCs w:val="24"/>
          <w:lang w:eastAsia="en-US"/>
        </w:rPr>
        <w:t>.</w:t>
      </w:r>
      <w:r w:rsidR="00F7202D" w:rsidRPr="00685B94">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Planul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Durabilă</w:t>
      </w:r>
      <w:proofErr w:type="spellEnd"/>
      <w:r w:rsidR="00F7202D" w:rsidRPr="00685B94">
        <w:rPr>
          <w:rFonts w:eastAsia="Calibri"/>
          <w:sz w:val="24"/>
          <w:szCs w:val="24"/>
          <w:lang w:eastAsia="en-US"/>
        </w:rPr>
        <w:t xml:space="preserve"> (P</w:t>
      </w:r>
      <w:r w:rsidR="00366C9A">
        <w:rPr>
          <w:rFonts w:eastAsia="Calibri"/>
          <w:sz w:val="24"/>
          <w:szCs w:val="24"/>
          <w:lang w:eastAsia="en-US"/>
        </w:rPr>
        <w:t>.</w:t>
      </w:r>
      <w:r w:rsidR="00F7202D" w:rsidRPr="00685B94">
        <w:rPr>
          <w:rFonts w:eastAsia="Calibri"/>
          <w:sz w:val="24"/>
          <w:szCs w:val="24"/>
          <w:lang w:eastAsia="en-US"/>
        </w:rPr>
        <w:t>M</w:t>
      </w:r>
      <w:r w:rsidR="00366C9A">
        <w:rPr>
          <w:rFonts w:eastAsia="Calibri"/>
          <w:sz w:val="24"/>
          <w:szCs w:val="24"/>
          <w:lang w:eastAsia="en-US"/>
        </w:rPr>
        <w:t>.</w:t>
      </w:r>
      <w:r w:rsidR="00F7202D" w:rsidRPr="00685B94">
        <w:rPr>
          <w:rFonts w:eastAsia="Calibri"/>
          <w:sz w:val="24"/>
          <w:szCs w:val="24"/>
          <w:lang w:eastAsia="en-US"/>
        </w:rPr>
        <w:t>U</w:t>
      </w:r>
      <w:r w:rsidR="00366C9A">
        <w:rPr>
          <w:rFonts w:eastAsia="Calibri"/>
          <w:sz w:val="24"/>
          <w:szCs w:val="24"/>
          <w:lang w:eastAsia="en-US"/>
        </w:rPr>
        <w:t>.</w:t>
      </w:r>
      <w:r w:rsidR="00F7202D" w:rsidRPr="00685B94">
        <w:rPr>
          <w:rFonts w:eastAsia="Calibri"/>
          <w:sz w:val="24"/>
          <w:szCs w:val="24"/>
          <w:lang w:eastAsia="en-US"/>
        </w:rPr>
        <w:t>D</w:t>
      </w:r>
      <w:r w:rsidR="00366C9A">
        <w:rPr>
          <w:rFonts w:eastAsia="Calibri"/>
          <w:sz w:val="24"/>
          <w:szCs w:val="24"/>
          <w:lang w:eastAsia="en-US"/>
        </w:rPr>
        <w:t>.</w:t>
      </w:r>
      <w:r w:rsidR="00F7202D" w:rsidRPr="00685B94">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921CEC">
        <w:rPr>
          <w:rFonts w:eastAsia="Calibri"/>
          <w:sz w:val="24"/>
          <w:szCs w:val="24"/>
          <w:lang w:eastAsia="en-US"/>
        </w:rPr>
        <w:t xml:space="preserve"> </w:t>
      </w:r>
      <w:r w:rsidRPr="00685B94">
        <w:rPr>
          <w:rFonts w:eastAsia="Calibri"/>
          <w:sz w:val="24"/>
          <w:szCs w:val="24"/>
          <w:lang w:eastAsia="en-US"/>
        </w:rPr>
        <w:t xml:space="preserve">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cadrul</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celor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două</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documente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vor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putea</w:t>
      </w:r>
      <w:proofErr w:type="spellEnd"/>
      <w:r w:rsidR="00F7202D" w:rsidRPr="00685B94">
        <w:rPr>
          <w:rFonts w:eastAsia="Calibri"/>
          <w:sz w:val="24"/>
          <w:szCs w:val="24"/>
          <w:lang w:eastAsia="en-US"/>
        </w:rPr>
        <w:t xml:space="preserve"> fi</w:t>
      </w:r>
      <w:r w:rsidRPr="00685B94">
        <w:rPr>
          <w:rFonts w:eastAsia="Calibri"/>
          <w:sz w:val="24"/>
          <w:szCs w:val="24"/>
          <w:lang w:eastAsia="en-US"/>
        </w:rPr>
        <w:t xml:space="preserve"> </w:t>
      </w:r>
      <w:proofErr w:type="spellStart"/>
      <w:r w:rsidRPr="00685B94">
        <w:rPr>
          <w:rFonts w:eastAsia="Calibri"/>
          <w:sz w:val="24"/>
          <w:szCs w:val="24"/>
          <w:lang w:eastAsia="en-US"/>
        </w:rPr>
        <w:t>fundamentate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planificate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r w:rsidR="00F7202D" w:rsidRPr="00685B94">
        <w:rPr>
          <w:rFonts w:eastAsia="Calibri"/>
          <w:sz w:val="24"/>
          <w:szCs w:val="24"/>
          <w:lang w:eastAsia="en-US"/>
        </w:rPr>
        <w:t xml:space="preserve">mod </w:t>
      </w:r>
      <w:proofErr w:type="spellStart"/>
      <w:r w:rsidR="00F7202D" w:rsidRPr="00685B94">
        <w:rPr>
          <w:rFonts w:eastAsia="Calibri"/>
          <w:sz w:val="24"/>
          <w:szCs w:val="24"/>
          <w:lang w:eastAsia="en-US"/>
        </w:rPr>
        <w:t>coerent</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fezabil</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intervenții</w:t>
      </w:r>
      <w:proofErr w:type="spellEnd"/>
      <w:r w:rsidR="00F7202D" w:rsidRPr="00685B94">
        <w:rPr>
          <w:rFonts w:eastAsia="Calibri"/>
          <w:sz w:val="24"/>
          <w:szCs w:val="24"/>
          <w:lang w:eastAsia="en-US"/>
        </w:rPr>
        <w:t xml:space="preserve"> care </w:t>
      </w:r>
      <w:proofErr w:type="spellStart"/>
      <w:r w:rsidR="00F7202D" w:rsidRPr="00685B94">
        <w:rPr>
          <w:rFonts w:eastAsia="Calibri"/>
          <w:sz w:val="24"/>
          <w:szCs w:val="24"/>
          <w:lang w:eastAsia="en-US"/>
        </w:rPr>
        <w:t>vor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viza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sistemului</w:t>
      </w:r>
      <w:proofErr w:type="spellEnd"/>
      <w:r w:rsidRPr="00685B94">
        <w:rPr>
          <w:rFonts w:eastAsia="Calibri"/>
          <w:sz w:val="24"/>
          <w:szCs w:val="24"/>
          <w:lang w:eastAsia="en-US"/>
        </w:rPr>
        <w:t xml:space="preserve"> de </w:t>
      </w:r>
      <w:r w:rsidR="00F7202D" w:rsidRPr="00685B94">
        <w:rPr>
          <w:rFonts w:eastAsia="Calibri"/>
          <w:sz w:val="24"/>
          <w:szCs w:val="24"/>
          <w:lang w:eastAsia="en-US"/>
        </w:rPr>
        <w:t xml:space="preserve">transport local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vederea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asigurării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unei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ma</w:t>
      </w:r>
      <w:r w:rsidRPr="00685B94">
        <w:rPr>
          <w:rFonts w:eastAsia="Calibri"/>
          <w:sz w:val="24"/>
          <w:szCs w:val="24"/>
          <w:lang w:eastAsia="en-US"/>
        </w:rPr>
        <w:t>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bune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mobilități</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persoanelor</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mărfurilor</w:t>
      </w:r>
      <w:proofErr w:type="spellEnd"/>
      <w:r w:rsidR="00F7202D" w:rsidRPr="00685B94">
        <w:rPr>
          <w:rFonts w:eastAsia="Calibri"/>
          <w:sz w:val="24"/>
          <w:szCs w:val="24"/>
          <w:lang w:eastAsia="en-US"/>
        </w:rPr>
        <w:t xml:space="preserve">, o </w:t>
      </w:r>
      <w:proofErr w:type="spellStart"/>
      <w:r w:rsidR="00F7202D" w:rsidRPr="00685B94">
        <w:rPr>
          <w:rFonts w:eastAsia="Calibri"/>
          <w:sz w:val="24"/>
          <w:szCs w:val="24"/>
          <w:lang w:eastAsia="en-US"/>
        </w:rPr>
        <w:t>creștere</w:t>
      </w:r>
      <w:proofErr w:type="spellEnd"/>
      <w:r w:rsidR="00F7202D" w:rsidRPr="00685B94">
        <w:rPr>
          <w:rFonts w:eastAsia="Calibri"/>
          <w:sz w:val="24"/>
          <w:szCs w:val="24"/>
          <w:lang w:eastAsia="en-US"/>
        </w:rPr>
        <w:t xml:space="preserve"> a </w:t>
      </w:r>
      <w:proofErr w:type="spellStart"/>
      <w:r w:rsidR="00F7202D" w:rsidRPr="00685B94">
        <w:rPr>
          <w:rFonts w:eastAsia="Calibri"/>
          <w:sz w:val="24"/>
          <w:szCs w:val="24"/>
          <w:lang w:eastAsia="en-US"/>
        </w:rPr>
        <w:t>accesibilității</w:t>
      </w:r>
      <w:proofErr w:type="spellEnd"/>
      <w:r w:rsidR="00F7202D" w:rsidRPr="00685B94">
        <w:rPr>
          <w:rFonts w:eastAsia="Calibri"/>
          <w:sz w:val="24"/>
          <w:szCs w:val="24"/>
          <w:lang w:eastAsia="en-US"/>
        </w:rPr>
        <w:t xml:space="preserve">, </w:t>
      </w:r>
      <w:r w:rsidRPr="00685B94">
        <w:rPr>
          <w:rFonts w:eastAsia="Calibri"/>
          <w:sz w:val="24"/>
          <w:szCs w:val="24"/>
          <w:lang w:eastAsia="en-US"/>
        </w:rPr>
        <w:t xml:space="preserve">o </w:t>
      </w:r>
      <w:proofErr w:type="spellStart"/>
      <w:r w:rsidRPr="00685B94">
        <w:rPr>
          <w:rFonts w:eastAsia="Calibri"/>
          <w:sz w:val="24"/>
          <w:szCs w:val="24"/>
          <w:lang w:eastAsia="en-US"/>
        </w:rPr>
        <w:t>îmbunătățire</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condițiilor</w:t>
      </w:r>
      <w:proofErr w:type="spellEnd"/>
      <w:r w:rsidRPr="00685B94">
        <w:rPr>
          <w:rFonts w:eastAsia="Calibri"/>
          <w:sz w:val="24"/>
          <w:szCs w:val="24"/>
          <w:lang w:eastAsia="en-US"/>
        </w:rPr>
        <w:t xml:space="preserve"> de </w:t>
      </w:r>
      <w:proofErr w:type="spellStart"/>
      <w:r w:rsidR="00F7202D" w:rsidRPr="00685B94">
        <w:rPr>
          <w:rFonts w:eastAsia="Calibri"/>
          <w:sz w:val="24"/>
          <w:szCs w:val="24"/>
          <w:lang w:eastAsia="en-US"/>
        </w:rPr>
        <w:t>mediu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a </w:t>
      </w:r>
      <w:proofErr w:type="spellStart"/>
      <w:r w:rsidR="00F7202D" w:rsidRPr="00685B94">
        <w:rPr>
          <w:rFonts w:eastAsia="Calibri"/>
          <w:sz w:val="24"/>
          <w:szCs w:val="24"/>
          <w:lang w:eastAsia="en-US"/>
        </w:rPr>
        <w:t>calității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mediului</w:t>
      </w:r>
      <w:proofErr w:type="spellEnd"/>
      <w:r w:rsidR="00F7202D" w:rsidRPr="00685B94">
        <w:rPr>
          <w:rFonts w:eastAsia="Calibri"/>
          <w:sz w:val="24"/>
          <w:szCs w:val="24"/>
          <w:lang w:eastAsia="en-US"/>
        </w:rPr>
        <w:t xml:space="preserve"> urban,</w:t>
      </w:r>
      <w:r w:rsidRPr="00685B94">
        <w:rPr>
          <w:rFonts w:eastAsia="Calibri"/>
          <w:sz w:val="24"/>
          <w:szCs w:val="24"/>
          <w:lang w:eastAsia="en-US"/>
        </w:rPr>
        <w:t xml:space="preserve"> </w:t>
      </w:r>
      <w:proofErr w:type="spellStart"/>
      <w:r w:rsidRPr="00685B94">
        <w:rPr>
          <w:rFonts w:eastAsia="Calibri"/>
          <w:sz w:val="24"/>
          <w:szCs w:val="24"/>
          <w:lang w:eastAsia="en-US"/>
        </w:rPr>
        <w:t>precum</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creșterea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siguranței</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participanților</w:t>
      </w:r>
      <w:proofErr w:type="spellEnd"/>
      <w:r w:rsidR="00F7202D" w:rsidRPr="00685B94">
        <w:rPr>
          <w:rFonts w:eastAsia="Calibri"/>
          <w:sz w:val="24"/>
          <w:szCs w:val="24"/>
          <w:lang w:eastAsia="en-US"/>
        </w:rPr>
        <w:t xml:space="preserve"> la </w:t>
      </w:r>
      <w:proofErr w:type="spellStart"/>
      <w:r w:rsidR="00F7202D" w:rsidRPr="00685B94">
        <w:rPr>
          <w:rFonts w:eastAsia="Calibri"/>
          <w:sz w:val="24"/>
          <w:szCs w:val="24"/>
          <w:lang w:eastAsia="en-US"/>
        </w:rPr>
        <w:t>trafic</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a </w:t>
      </w:r>
      <w:proofErr w:type="spellStart"/>
      <w:r w:rsidR="00F7202D" w:rsidRPr="00685B94">
        <w:rPr>
          <w:rFonts w:eastAsia="Calibri"/>
          <w:sz w:val="24"/>
          <w:szCs w:val="24"/>
          <w:lang w:eastAsia="en-US"/>
        </w:rPr>
        <w:t>pietonilor</w:t>
      </w:r>
      <w:proofErr w:type="spellEnd"/>
      <w:r w:rsidR="00F7202D" w:rsidRPr="00685B94">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mod </w:t>
      </w:r>
      <w:proofErr w:type="spellStart"/>
      <w:r w:rsidR="00F7202D" w:rsidRPr="00685B94">
        <w:rPr>
          <w:rFonts w:eastAsia="Calibri"/>
          <w:sz w:val="24"/>
          <w:szCs w:val="24"/>
          <w:lang w:eastAsia="en-US"/>
        </w:rPr>
        <w:t>concret</w:t>
      </w:r>
      <w:proofErr w:type="spellEnd"/>
      <w:r w:rsidR="00F7202D" w:rsidRPr="00685B94">
        <w:rPr>
          <w:rFonts w:eastAsia="Calibri"/>
          <w:sz w:val="24"/>
          <w:szCs w:val="24"/>
          <w:lang w:eastAsia="en-US"/>
        </w:rPr>
        <w:t>, P</w:t>
      </w:r>
      <w:r w:rsidR="00366C9A">
        <w:rPr>
          <w:rFonts w:eastAsia="Calibri"/>
          <w:sz w:val="24"/>
          <w:szCs w:val="24"/>
          <w:lang w:eastAsia="en-US"/>
        </w:rPr>
        <w:t>.</w:t>
      </w:r>
      <w:r w:rsidR="00F7202D" w:rsidRPr="00685B94">
        <w:rPr>
          <w:rFonts w:eastAsia="Calibri"/>
          <w:sz w:val="24"/>
          <w:szCs w:val="24"/>
          <w:lang w:eastAsia="en-US"/>
        </w:rPr>
        <w:t>M</w:t>
      </w:r>
      <w:r w:rsidR="00366C9A">
        <w:rPr>
          <w:rFonts w:eastAsia="Calibri"/>
          <w:sz w:val="24"/>
          <w:szCs w:val="24"/>
          <w:lang w:eastAsia="en-US"/>
        </w:rPr>
        <w:t>.</w:t>
      </w:r>
      <w:r w:rsidR="00F7202D" w:rsidRPr="00685B94">
        <w:rPr>
          <w:rFonts w:eastAsia="Calibri"/>
          <w:sz w:val="24"/>
          <w:szCs w:val="24"/>
          <w:lang w:eastAsia="en-US"/>
        </w:rPr>
        <w:t>U</w:t>
      </w:r>
      <w:r w:rsidR="00366C9A">
        <w:rPr>
          <w:rFonts w:eastAsia="Calibri"/>
          <w:sz w:val="24"/>
          <w:szCs w:val="24"/>
          <w:lang w:eastAsia="en-US"/>
        </w:rPr>
        <w:t>.</w:t>
      </w:r>
      <w:r w:rsidR="00F7202D" w:rsidRPr="00685B94">
        <w:rPr>
          <w:rFonts w:eastAsia="Calibri"/>
          <w:sz w:val="24"/>
          <w:szCs w:val="24"/>
          <w:lang w:eastAsia="en-US"/>
        </w:rPr>
        <w:t>D</w:t>
      </w:r>
      <w:r w:rsidR="00366C9A">
        <w:rPr>
          <w:rFonts w:eastAsia="Calibri"/>
          <w:sz w:val="24"/>
          <w:szCs w:val="24"/>
          <w:lang w:eastAsia="en-US"/>
        </w:rPr>
        <w:t>.</w:t>
      </w:r>
      <w:r w:rsidR="00F7202D" w:rsidRPr="00685B94">
        <w:rPr>
          <w:rFonts w:eastAsia="Calibri"/>
          <w:sz w:val="24"/>
          <w:szCs w:val="24"/>
          <w:lang w:eastAsia="en-US"/>
        </w:rPr>
        <w:t xml:space="preserve"> </w:t>
      </w:r>
      <w:proofErr w:type="spellStart"/>
      <w:proofErr w:type="gramStart"/>
      <w:r w:rsidR="00F7202D" w:rsidRPr="00685B94">
        <w:rPr>
          <w:rFonts w:eastAsia="Calibri"/>
          <w:sz w:val="24"/>
          <w:szCs w:val="24"/>
          <w:lang w:eastAsia="en-US"/>
        </w:rPr>
        <w:t>este</w:t>
      </w:r>
      <w:proofErr w:type="spellEnd"/>
      <w:proofErr w:type="gramEnd"/>
      <w:r w:rsidR="00F7202D" w:rsidRPr="00685B94">
        <w:rPr>
          <w:rFonts w:eastAsia="Calibri"/>
          <w:sz w:val="24"/>
          <w:szCs w:val="24"/>
          <w:lang w:eastAsia="en-US"/>
        </w:rPr>
        <w:t xml:space="preserve"> un </w:t>
      </w:r>
      <w:proofErr w:type="spellStart"/>
      <w:r w:rsidR="00F7202D" w:rsidRPr="00685B94">
        <w:rPr>
          <w:rFonts w:eastAsia="Calibri"/>
          <w:sz w:val="24"/>
          <w:szCs w:val="24"/>
          <w:lang w:eastAsia="en-US"/>
        </w:rPr>
        <w:t>demers</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funcțional</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necesar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obligatoriu</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accesarea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finanțărilor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neramb</w:t>
      </w:r>
      <w:r w:rsidRPr="00685B94">
        <w:rPr>
          <w:rFonts w:eastAsia="Calibri"/>
          <w:sz w:val="24"/>
          <w:szCs w:val="24"/>
          <w:lang w:eastAsia="en-US"/>
        </w:rPr>
        <w:t>ursabile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prin</w:t>
      </w:r>
      <w:proofErr w:type="spellEnd"/>
      <w:r w:rsidRPr="00685B94">
        <w:rPr>
          <w:rFonts w:eastAsia="Calibri"/>
          <w:sz w:val="24"/>
          <w:szCs w:val="24"/>
          <w:lang w:eastAsia="en-US"/>
        </w:rPr>
        <w:t xml:space="preserve"> P</w:t>
      </w:r>
      <w:r w:rsidR="00366C9A">
        <w:rPr>
          <w:rFonts w:eastAsia="Calibri"/>
          <w:sz w:val="24"/>
          <w:szCs w:val="24"/>
          <w:lang w:eastAsia="en-US"/>
        </w:rPr>
        <w:t>.</w:t>
      </w:r>
      <w:r w:rsidRPr="00685B94">
        <w:rPr>
          <w:rFonts w:eastAsia="Calibri"/>
          <w:sz w:val="24"/>
          <w:szCs w:val="24"/>
          <w:lang w:eastAsia="en-US"/>
        </w:rPr>
        <w:t>N</w:t>
      </w:r>
      <w:r w:rsidR="00366C9A">
        <w:rPr>
          <w:rFonts w:eastAsia="Calibri"/>
          <w:sz w:val="24"/>
          <w:szCs w:val="24"/>
          <w:lang w:eastAsia="en-US"/>
        </w:rPr>
        <w:t>.</w:t>
      </w:r>
      <w:r w:rsidRPr="00685B94">
        <w:rPr>
          <w:rFonts w:eastAsia="Calibri"/>
          <w:sz w:val="24"/>
          <w:szCs w:val="24"/>
          <w:lang w:eastAsia="en-US"/>
        </w:rPr>
        <w:t>R</w:t>
      </w:r>
      <w:r w:rsidR="00366C9A">
        <w:rPr>
          <w:rFonts w:eastAsia="Calibri"/>
          <w:sz w:val="24"/>
          <w:szCs w:val="24"/>
          <w:lang w:eastAsia="en-US"/>
        </w:rPr>
        <w:t>.</w:t>
      </w:r>
      <w:r w:rsidRPr="00685B94">
        <w:rPr>
          <w:rFonts w:eastAsia="Calibri"/>
          <w:sz w:val="24"/>
          <w:szCs w:val="24"/>
          <w:lang w:eastAsia="en-US"/>
        </w:rPr>
        <w:t>R</w:t>
      </w:r>
      <w:r w:rsidR="00366C9A">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Programul</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Operațional</w:t>
      </w:r>
      <w:proofErr w:type="spellEnd"/>
      <w:r w:rsidR="00F47A78" w:rsidRPr="00685B94">
        <w:rPr>
          <w:rFonts w:eastAsia="Calibri"/>
          <w:sz w:val="24"/>
          <w:szCs w:val="24"/>
          <w:lang w:eastAsia="en-US"/>
        </w:rPr>
        <w:t xml:space="preserve"> Regional, </w:t>
      </w:r>
      <w:proofErr w:type="spellStart"/>
      <w:r w:rsidR="00F47A78" w:rsidRPr="00685B94">
        <w:rPr>
          <w:rFonts w:eastAsia="Calibri"/>
          <w:sz w:val="24"/>
          <w:szCs w:val="24"/>
          <w:lang w:eastAsia="en-US"/>
        </w:rPr>
        <w:t>în</w:t>
      </w:r>
      <w:proofErr w:type="spellEnd"/>
      <w:r w:rsidR="00F47A78" w:rsidRPr="00685B94">
        <w:rPr>
          <w:rFonts w:eastAsia="Calibri"/>
          <w:sz w:val="24"/>
          <w:szCs w:val="24"/>
          <w:lang w:eastAsia="en-US"/>
        </w:rPr>
        <w:t xml:space="preserve"> </w:t>
      </w:r>
      <w:proofErr w:type="spellStart"/>
      <w:r w:rsidR="00F47A78" w:rsidRPr="00685B94">
        <w:rPr>
          <w:rFonts w:eastAsia="Calibri"/>
          <w:sz w:val="24"/>
          <w:szCs w:val="24"/>
          <w:lang w:eastAsia="en-US"/>
        </w:rPr>
        <w:t>perioada</w:t>
      </w:r>
      <w:proofErr w:type="spellEnd"/>
      <w:r w:rsidR="00F47A78" w:rsidRPr="00685B94">
        <w:rPr>
          <w:rFonts w:eastAsia="Calibri"/>
          <w:sz w:val="24"/>
          <w:szCs w:val="24"/>
          <w:lang w:eastAsia="en-US"/>
        </w:rPr>
        <w:t xml:space="preserve"> 2021</w:t>
      </w:r>
      <w:r w:rsidR="009877E5">
        <w:rPr>
          <w:rFonts w:eastAsia="Calibri"/>
          <w:sz w:val="24"/>
          <w:szCs w:val="24"/>
          <w:lang w:eastAsia="en-US"/>
        </w:rPr>
        <w:t xml:space="preserve"> </w:t>
      </w:r>
      <w:r w:rsidR="00F47A78" w:rsidRPr="00685B94">
        <w:rPr>
          <w:rFonts w:eastAsia="Calibri"/>
          <w:sz w:val="24"/>
          <w:szCs w:val="24"/>
          <w:lang w:eastAsia="en-US"/>
        </w:rPr>
        <w:t>-</w:t>
      </w:r>
      <w:r w:rsidR="009877E5">
        <w:rPr>
          <w:rFonts w:eastAsia="Calibri"/>
          <w:sz w:val="24"/>
          <w:szCs w:val="24"/>
          <w:lang w:eastAsia="en-US"/>
        </w:rPr>
        <w:t xml:space="preserve"> </w:t>
      </w:r>
      <w:r w:rsidR="00F47A78" w:rsidRPr="00685B94">
        <w:rPr>
          <w:rFonts w:eastAsia="Calibri"/>
          <w:sz w:val="24"/>
          <w:szCs w:val="24"/>
          <w:lang w:eastAsia="en-US"/>
        </w:rPr>
        <w:t>2030</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investiții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vizează</w:t>
      </w:r>
      <w:proofErr w:type="spellEnd"/>
      <w:r w:rsidR="00F7202D" w:rsidRPr="00685B94">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Reabilitarea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modernizarea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infrastr</w:t>
      </w:r>
      <w:r w:rsidRPr="00685B94">
        <w:rPr>
          <w:rFonts w:eastAsia="Calibri"/>
          <w:sz w:val="24"/>
          <w:szCs w:val="24"/>
          <w:lang w:eastAsia="en-US"/>
        </w:rPr>
        <w:t>ucturii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rutiere</w:t>
      </w:r>
      <w:proofErr w:type="spellEnd"/>
      <w:r w:rsidRPr="00685B94">
        <w:rPr>
          <w:rFonts w:eastAsia="Calibri"/>
          <w:sz w:val="24"/>
          <w:szCs w:val="24"/>
          <w:lang w:eastAsia="en-US"/>
        </w:rPr>
        <w:t xml:space="preserve"> care </w:t>
      </w:r>
      <w:proofErr w:type="spellStart"/>
      <w:r w:rsidRPr="00685B94">
        <w:rPr>
          <w:rFonts w:eastAsia="Calibri"/>
          <w:sz w:val="24"/>
          <w:szCs w:val="24"/>
          <w:lang w:eastAsia="en-US"/>
        </w:rPr>
        <w:t>deserveşte</w:t>
      </w:r>
      <w:proofErr w:type="spellEnd"/>
      <w:r w:rsidRPr="00685B94">
        <w:rPr>
          <w:rFonts w:eastAsia="Calibri"/>
          <w:sz w:val="24"/>
          <w:szCs w:val="24"/>
          <w:lang w:eastAsia="en-US"/>
        </w:rPr>
        <w:t xml:space="preserve"> </w:t>
      </w:r>
      <w:proofErr w:type="spellStart"/>
      <w:r w:rsidR="00F7202D" w:rsidRPr="00685B94">
        <w:rPr>
          <w:rFonts w:eastAsia="Calibri"/>
          <w:sz w:val="24"/>
          <w:szCs w:val="24"/>
          <w:lang w:eastAsia="en-US"/>
        </w:rPr>
        <w:t>coridoare</w:t>
      </w:r>
      <w:proofErr w:type="spellEnd"/>
      <w:r w:rsidR="00F7202D" w:rsidRPr="00685B94">
        <w:rPr>
          <w:rFonts w:eastAsia="Calibri"/>
          <w:sz w:val="24"/>
          <w:szCs w:val="24"/>
          <w:lang w:eastAsia="en-US"/>
        </w:rPr>
        <w:t xml:space="preserve"> de transport public</w:t>
      </w:r>
      <w:r w:rsidR="009877E5">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Construirea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infrastructurii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facilităților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necesare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bicicliști</w:t>
      </w:r>
      <w:proofErr w:type="spellEnd"/>
      <w:r w:rsidR="009877E5">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00F7202D" w:rsidRPr="00685B94">
        <w:rPr>
          <w:rFonts w:eastAsia="Calibri"/>
          <w:sz w:val="24"/>
          <w:szCs w:val="24"/>
          <w:lang w:eastAsia="en-US"/>
        </w:rPr>
        <w:t>Conversia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amenajarea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unor</w:t>
      </w:r>
      <w:proofErr w:type="spellEnd"/>
      <w:r w:rsidR="00F7202D" w:rsidRPr="00685B94">
        <w:rPr>
          <w:rFonts w:eastAsia="Calibri"/>
          <w:sz w:val="24"/>
          <w:szCs w:val="24"/>
          <w:lang w:eastAsia="en-US"/>
        </w:rPr>
        <w:t xml:space="preserve"> zone </w:t>
      </w:r>
      <w:proofErr w:type="spellStart"/>
      <w:r w:rsidR="00F7202D" w:rsidRPr="00685B94">
        <w:rPr>
          <w:rFonts w:eastAsia="Calibri"/>
          <w:sz w:val="24"/>
          <w:szCs w:val="24"/>
          <w:lang w:eastAsia="en-US"/>
        </w:rPr>
        <w:t>pietonale</w:t>
      </w:r>
      <w:proofErr w:type="spellEnd"/>
      <w:r w:rsidR="009877E5">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Reabilitarea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sau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crearea</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trotuare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alei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pietonale</w:t>
      </w:r>
      <w:proofErr w:type="spellEnd"/>
      <w:r w:rsidR="009877E5">
        <w:rPr>
          <w:rFonts w:eastAsia="Calibri"/>
          <w:sz w:val="24"/>
          <w:szCs w:val="24"/>
          <w:lang w:eastAsia="en-US"/>
        </w:rPr>
        <w:t>;</w:t>
      </w:r>
    </w:p>
    <w:p w:rsidR="00F7202D" w:rsidRPr="00685B94" w:rsidRDefault="00C11653" w:rsidP="00F7202D">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00F7202D" w:rsidRPr="00685B94">
        <w:rPr>
          <w:rFonts w:eastAsia="Calibri"/>
          <w:sz w:val="24"/>
          <w:szCs w:val="24"/>
          <w:lang w:eastAsia="en-US"/>
        </w:rPr>
        <w:t>Modernizarea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dezvoltarea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creșterea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atractivității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transportului</w:t>
      </w:r>
      <w:proofErr w:type="spellEnd"/>
      <w:r w:rsidR="009877E5">
        <w:rPr>
          <w:rFonts w:eastAsia="Calibri"/>
          <w:sz w:val="24"/>
          <w:szCs w:val="24"/>
          <w:lang w:eastAsia="en-US"/>
        </w:rPr>
        <w:t xml:space="preserve"> </w:t>
      </w:r>
      <w:r w:rsidR="00F7202D" w:rsidRPr="00685B94">
        <w:rPr>
          <w:rFonts w:eastAsia="Calibri"/>
          <w:sz w:val="24"/>
          <w:szCs w:val="24"/>
          <w:lang w:eastAsia="en-US"/>
        </w:rPr>
        <w:t xml:space="preserve">public </w:t>
      </w:r>
      <w:proofErr w:type="spellStart"/>
      <w:r w:rsidR="00F7202D" w:rsidRPr="00685B94">
        <w:rPr>
          <w:rFonts w:eastAsia="Calibri"/>
          <w:sz w:val="24"/>
          <w:szCs w:val="24"/>
          <w:lang w:eastAsia="en-US"/>
        </w:rPr>
        <w:t>în</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comun</w:t>
      </w:r>
      <w:proofErr w:type="spellEnd"/>
      <w:r w:rsidR="009877E5">
        <w:rPr>
          <w:rFonts w:eastAsia="Calibri"/>
          <w:sz w:val="24"/>
          <w:szCs w:val="24"/>
          <w:lang w:eastAsia="en-US"/>
        </w:rPr>
        <w:t>;</w:t>
      </w:r>
    </w:p>
    <w:p w:rsidR="00F7202D" w:rsidRPr="00685B94" w:rsidRDefault="004F4C52" w:rsidP="00F7202D">
      <w:pPr>
        <w:autoSpaceDE w:val="0"/>
        <w:autoSpaceDN w:val="0"/>
        <w:adjustRightInd w:val="0"/>
        <w:jc w:val="both"/>
        <w:rPr>
          <w:rFonts w:eastAsia="Calibri"/>
          <w:sz w:val="24"/>
          <w:szCs w:val="24"/>
          <w:lang w:eastAsia="en-US"/>
        </w:rPr>
      </w:pPr>
      <w:r>
        <w:rPr>
          <w:rFonts w:eastAsia="Calibri"/>
          <w:sz w:val="24"/>
          <w:szCs w:val="24"/>
          <w:lang w:eastAsia="en-US"/>
        </w:rPr>
        <w:t xml:space="preserve">-  </w:t>
      </w:r>
      <w:proofErr w:type="spellStart"/>
      <w:r w:rsidR="00F7202D" w:rsidRPr="00685B94">
        <w:rPr>
          <w:rFonts w:eastAsia="Calibri"/>
          <w:sz w:val="24"/>
          <w:szCs w:val="24"/>
          <w:lang w:eastAsia="en-US"/>
        </w:rPr>
        <w:t>Amenajarea</w:t>
      </w:r>
      <w:proofErr w:type="spellEnd"/>
      <w:r w:rsidR="00F7202D" w:rsidRPr="00685B94">
        <w:rPr>
          <w:rFonts w:eastAsia="Calibri"/>
          <w:sz w:val="24"/>
          <w:szCs w:val="24"/>
          <w:lang w:eastAsia="en-US"/>
        </w:rPr>
        <w:t xml:space="preserve"> de </w:t>
      </w:r>
      <w:proofErr w:type="spellStart"/>
      <w:r w:rsidR="00F7202D" w:rsidRPr="00685B94">
        <w:rPr>
          <w:rFonts w:eastAsia="Calibri"/>
          <w:sz w:val="24"/>
          <w:szCs w:val="24"/>
          <w:lang w:eastAsia="en-US"/>
        </w:rPr>
        <w:t>terminale</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intermodale</w:t>
      </w:r>
      <w:proofErr w:type="spellEnd"/>
      <w:r w:rsidR="009877E5">
        <w:rPr>
          <w:rFonts w:eastAsia="Calibri"/>
          <w:sz w:val="24"/>
          <w:szCs w:val="24"/>
          <w:lang w:eastAsia="en-US"/>
        </w:rPr>
        <w:t>;</w:t>
      </w:r>
    </w:p>
    <w:p w:rsidR="00C11653" w:rsidRDefault="00EE2E31" w:rsidP="00C11653">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00F7202D" w:rsidRPr="00685B94">
        <w:rPr>
          <w:rFonts w:eastAsia="Calibri"/>
          <w:sz w:val="24"/>
          <w:szCs w:val="24"/>
          <w:lang w:eastAsia="en-US"/>
        </w:rPr>
        <w:t>Lucrări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intervenții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pentru</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creșterea</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siguranței</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pietonilor</w:t>
      </w:r>
      <w:proofErr w:type="spellEnd"/>
      <w:r w:rsidR="00F7202D" w:rsidRPr="00685B94">
        <w:rPr>
          <w:rFonts w:eastAsia="Calibri"/>
          <w:sz w:val="24"/>
          <w:szCs w:val="24"/>
          <w:lang w:eastAsia="en-US"/>
        </w:rPr>
        <w:t xml:space="preserve"> </w:t>
      </w:r>
      <w:proofErr w:type="spellStart"/>
      <w:r w:rsidR="00F7202D" w:rsidRPr="00685B94">
        <w:rPr>
          <w:rFonts w:eastAsia="Calibri"/>
          <w:sz w:val="24"/>
          <w:szCs w:val="24"/>
          <w:lang w:eastAsia="en-US"/>
        </w:rPr>
        <w:t>și</w:t>
      </w:r>
      <w:proofErr w:type="spellEnd"/>
      <w:r w:rsidR="00F7202D" w:rsidRPr="00685B94">
        <w:rPr>
          <w:rFonts w:eastAsia="Calibri"/>
          <w:sz w:val="24"/>
          <w:szCs w:val="24"/>
          <w:lang w:eastAsia="en-US"/>
        </w:rPr>
        <w:t xml:space="preserve"> a</w:t>
      </w:r>
      <w:r w:rsidR="00C11653" w:rsidRPr="00685B94">
        <w:rPr>
          <w:rFonts w:eastAsia="Calibri"/>
          <w:sz w:val="24"/>
          <w:szCs w:val="24"/>
          <w:lang w:eastAsia="en-US"/>
        </w:rPr>
        <w:t xml:space="preserve"> </w:t>
      </w:r>
      <w:proofErr w:type="spellStart"/>
      <w:r w:rsidR="00C11653" w:rsidRPr="00685B94">
        <w:rPr>
          <w:rFonts w:eastAsia="Calibri"/>
          <w:sz w:val="24"/>
          <w:szCs w:val="24"/>
          <w:lang w:eastAsia="en-US"/>
        </w:rPr>
        <w:t>participanților</w:t>
      </w:r>
      <w:proofErr w:type="spellEnd"/>
      <w:r w:rsidR="00C11653" w:rsidRPr="00685B94">
        <w:rPr>
          <w:rFonts w:eastAsia="Calibri"/>
          <w:sz w:val="24"/>
          <w:szCs w:val="24"/>
          <w:lang w:eastAsia="en-US"/>
        </w:rPr>
        <w:t xml:space="preserve"> la </w:t>
      </w:r>
      <w:proofErr w:type="spellStart"/>
      <w:r w:rsidR="00C11653" w:rsidRPr="00685B94">
        <w:rPr>
          <w:rFonts w:eastAsia="Calibri"/>
          <w:sz w:val="24"/>
          <w:szCs w:val="24"/>
          <w:lang w:eastAsia="en-US"/>
        </w:rPr>
        <w:t>trafic</w:t>
      </w:r>
      <w:proofErr w:type="spellEnd"/>
      <w:r w:rsidR="00C11653" w:rsidRPr="00685B94">
        <w:rPr>
          <w:rFonts w:eastAsia="Calibri"/>
          <w:sz w:val="24"/>
          <w:szCs w:val="24"/>
          <w:lang w:eastAsia="en-US"/>
        </w:rPr>
        <w:t xml:space="preserve">. </w:t>
      </w:r>
    </w:p>
    <w:p w:rsidR="00A921AC" w:rsidRDefault="00A921AC" w:rsidP="00C11653">
      <w:pPr>
        <w:autoSpaceDE w:val="0"/>
        <w:autoSpaceDN w:val="0"/>
        <w:adjustRightInd w:val="0"/>
        <w:jc w:val="both"/>
        <w:rPr>
          <w:rFonts w:eastAsia="Calibri"/>
          <w:sz w:val="24"/>
          <w:szCs w:val="24"/>
          <w:lang w:eastAsia="en-US"/>
        </w:rPr>
      </w:pPr>
    </w:p>
    <w:p w:rsidR="00A921AC" w:rsidRDefault="00A921AC" w:rsidP="00C11653">
      <w:pPr>
        <w:autoSpaceDE w:val="0"/>
        <w:autoSpaceDN w:val="0"/>
        <w:adjustRightInd w:val="0"/>
        <w:jc w:val="both"/>
        <w:rPr>
          <w:rFonts w:eastAsia="Calibri"/>
          <w:sz w:val="24"/>
          <w:szCs w:val="24"/>
          <w:lang w:eastAsia="en-US"/>
        </w:rPr>
      </w:pPr>
    </w:p>
    <w:p w:rsidR="00A921AC" w:rsidRDefault="00A921AC" w:rsidP="00C11653">
      <w:pPr>
        <w:autoSpaceDE w:val="0"/>
        <w:autoSpaceDN w:val="0"/>
        <w:adjustRightInd w:val="0"/>
        <w:jc w:val="both"/>
        <w:rPr>
          <w:rFonts w:eastAsia="Calibri"/>
          <w:sz w:val="24"/>
          <w:szCs w:val="24"/>
          <w:lang w:eastAsia="en-US"/>
        </w:rPr>
      </w:pPr>
    </w:p>
    <w:p w:rsidR="00A921AC" w:rsidRPr="00685B94" w:rsidRDefault="00A921AC" w:rsidP="00C11653">
      <w:pPr>
        <w:autoSpaceDE w:val="0"/>
        <w:autoSpaceDN w:val="0"/>
        <w:adjustRightInd w:val="0"/>
        <w:jc w:val="both"/>
        <w:rPr>
          <w:rFonts w:eastAsia="Calibri"/>
          <w:sz w:val="24"/>
          <w:szCs w:val="24"/>
          <w:lang w:eastAsia="en-US"/>
        </w:rPr>
      </w:pPr>
    </w:p>
    <w:p w:rsidR="00F7202D" w:rsidRPr="00685B94" w:rsidRDefault="00C11653" w:rsidP="00C11653">
      <w:pPr>
        <w:autoSpaceDE w:val="0"/>
        <w:autoSpaceDN w:val="0"/>
        <w:adjustRightInd w:val="0"/>
        <w:jc w:val="both"/>
        <w:rPr>
          <w:rFonts w:eastAsia="Calibri"/>
          <w:sz w:val="24"/>
          <w:szCs w:val="24"/>
          <w:lang w:eastAsia="en-US"/>
        </w:rPr>
      </w:pPr>
      <w:r w:rsidRPr="00685B94">
        <w:rPr>
          <w:rFonts w:eastAsia="Calibri"/>
          <w:sz w:val="24"/>
          <w:szCs w:val="24"/>
          <w:lang w:eastAsia="en-US"/>
        </w:rPr>
        <w:lastRenderedPageBreak/>
        <w:t xml:space="preserve">      </w:t>
      </w:r>
      <w:r w:rsidR="004F4C52">
        <w:rPr>
          <w:rFonts w:eastAsia="Calibri"/>
          <w:sz w:val="24"/>
          <w:szCs w:val="24"/>
          <w:lang w:eastAsia="en-US"/>
        </w:rPr>
        <w:t xml:space="preserve">  </w:t>
      </w:r>
      <w:r w:rsidR="009877E5">
        <w:rPr>
          <w:rFonts w:eastAsia="Calibri"/>
          <w:sz w:val="24"/>
          <w:szCs w:val="24"/>
          <w:lang w:eastAsia="en-US"/>
        </w:rPr>
        <w:t xml:space="preserve"> </w:t>
      </w:r>
      <w:r w:rsidRPr="00685B94">
        <w:rPr>
          <w:rFonts w:eastAsia="Calibri"/>
          <w:sz w:val="24"/>
          <w:szCs w:val="24"/>
          <w:lang w:eastAsia="en-US"/>
        </w:rPr>
        <w:t>P</w:t>
      </w:r>
      <w:r w:rsidR="009877E5">
        <w:rPr>
          <w:rFonts w:eastAsia="Calibri"/>
          <w:sz w:val="24"/>
          <w:szCs w:val="24"/>
          <w:lang w:eastAsia="en-US"/>
        </w:rPr>
        <w:t>.</w:t>
      </w:r>
      <w:r w:rsidRPr="00685B94">
        <w:rPr>
          <w:rFonts w:eastAsia="Calibri"/>
          <w:sz w:val="24"/>
          <w:szCs w:val="24"/>
          <w:lang w:eastAsia="en-US"/>
        </w:rPr>
        <w:t>M</w:t>
      </w:r>
      <w:r w:rsidR="009877E5">
        <w:rPr>
          <w:rFonts w:eastAsia="Calibri"/>
          <w:sz w:val="24"/>
          <w:szCs w:val="24"/>
          <w:lang w:eastAsia="en-US"/>
        </w:rPr>
        <w:t>.</w:t>
      </w:r>
      <w:r w:rsidRPr="00685B94">
        <w:rPr>
          <w:rFonts w:eastAsia="Calibri"/>
          <w:sz w:val="24"/>
          <w:szCs w:val="24"/>
          <w:lang w:eastAsia="en-US"/>
        </w:rPr>
        <w:t>U</w:t>
      </w:r>
      <w:r w:rsidR="009877E5">
        <w:rPr>
          <w:rFonts w:eastAsia="Calibri"/>
          <w:sz w:val="24"/>
          <w:szCs w:val="24"/>
          <w:lang w:eastAsia="en-US"/>
        </w:rPr>
        <w:t>.</w:t>
      </w:r>
      <w:r w:rsidRPr="00685B94">
        <w:rPr>
          <w:rFonts w:eastAsia="Calibri"/>
          <w:sz w:val="24"/>
          <w:szCs w:val="24"/>
          <w:lang w:eastAsia="en-US"/>
        </w:rPr>
        <w:t>D</w:t>
      </w:r>
      <w:r w:rsidR="009877E5">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va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sta</w:t>
      </w:r>
      <w:proofErr w:type="spellEnd"/>
      <w:r w:rsidRPr="00685B94">
        <w:rPr>
          <w:rFonts w:eastAsia="Calibri"/>
          <w:sz w:val="24"/>
          <w:szCs w:val="24"/>
          <w:lang w:eastAsia="en-US"/>
        </w:rPr>
        <w:t xml:space="preserve"> la </w:t>
      </w:r>
      <w:proofErr w:type="spellStart"/>
      <w:r w:rsidRPr="00685B94">
        <w:rPr>
          <w:rFonts w:eastAsia="Calibri"/>
          <w:sz w:val="24"/>
          <w:szCs w:val="24"/>
          <w:lang w:eastAsia="en-US"/>
        </w:rPr>
        <w:t>baza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dezvoltării</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mecanisme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proceduri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structuri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operaționale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directa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subordonare</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aparatului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executiv</w:t>
      </w:r>
      <w:proofErr w:type="spellEnd"/>
      <w:r w:rsidRPr="00685B94">
        <w:rPr>
          <w:rFonts w:eastAsia="Calibri"/>
          <w:sz w:val="24"/>
          <w:szCs w:val="24"/>
          <w:lang w:eastAsia="en-US"/>
        </w:rPr>
        <w:t xml:space="preserve"> al </w:t>
      </w:r>
      <w:proofErr w:type="spellStart"/>
      <w:r w:rsidRPr="00685B94">
        <w:rPr>
          <w:rFonts w:eastAsia="Calibri"/>
          <w:sz w:val="24"/>
          <w:szCs w:val="24"/>
          <w:lang w:eastAsia="en-US"/>
        </w:rPr>
        <w:t>Municipiului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Sighișoara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prin</w:t>
      </w:r>
      <w:proofErr w:type="spellEnd"/>
      <w:r w:rsidRPr="00685B94">
        <w:rPr>
          <w:rFonts w:eastAsia="Calibri"/>
          <w:sz w:val="24"/>
          <w:szCs w:val="24"/>
          <w:lang w:eastAsia="en-US"/>
        </w:rPr>
        <w:t xml:space="preserve"> care se </w:t>
      </w:r>
      <w:proofErr w:type="spellStart"/>
      <w:r w:rsidRPr="00685B94">
        <w:rPr>
          <w:rFonts w:eastAsia="Calibri"/>
          <w:sz w:val="24"/>
          <w:szCs w:val="24"/>
          <w:lang w:eastAsia="en-US"/>
        </w:rPr>
        <w:t>va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monitoriza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mod constant </w:t>
      </w:r>
      <w:proofErr w:type="spellStart"/>
      <w:r w:rsidRPr="00685B94">
        <w:rPr>
          <w:rFonts w:eastAsia="Calibri"/>
          <w:sz w:val="24"/>
          <w:szCs w:val="24"/>
          <w:lang w:eastAsia="en-US"/>
        </w:rPr>
        <w:t>evoluția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implementării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proiectelor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strategiilor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recomandărilor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cuprinse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Plan, </w:t>
      </w:r>
      <w:proofErr w:type="spellStart"/>
      <w:r w:rsidRPr="00685B94">
        <w:rPr>
          <w:rFonts w:eastAsia="Calibri"/>
          <w:sz w:val="24"/>
          <w:szCs w:val="24"/>
          <w:lang w:eastAsia="en-US"/>
        </w:rPr>
        <w:t>precum</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atingerea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indicatorilor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propuși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asumați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cadrul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documentului</w:t>
      </w:r>
      <w:proofErr w:type="spellEnd"/>
      <w:r w:rsidRPr="00685B94">
        <w:rPr>
          <w:rFonts w:eastAsia="Calibri"/>
          <w:sz w:val="24"/>
          <w:szCs w:val="24"/>
          <w:lang w:eastAsia="en-US"/>
        </w:rPr>
        <w:t xml:space="preserve"> strategic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cadrul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contractelor</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finanțare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subsecvente</w:t>
      </w:r>
      <w:proofErr w:type="spellEnd"/>
      <w:r w:rsidRPr="00685B94">
        <w:rPr>
          <w:rFonts w:eastAsia="Calibri"/>
          <w:sz w:val="24"/>
          <w:szCs w:val="24"/>
          <w:lang w:eastAsia="en-US"/>
        </w:rPr>
        <w:t xml:space="preserve"> P</w:t>
      </w:r>
      <w:r w:rsidR="009877E5">
        <w:rPr>
          <w:rFonts w:eastAsia="Calibri"/>
          <w:sz w:val="24"/>
          <w:szCs w:val="24"/>
          <w:lang w:eastAsia="en-US"/>
        </w:rPr>
        <w:t>.</w:t>
      </w:r>
      <w:r w:rsidRPr="00685B94">
        <w:rPr>
          <w:rFonts w:eastAsia="Calibri"/>
          <w:sz w:val="24"/>
          <w:szCs w:val="24"/>
          <w:lang w:eastAsia="en-US"/>
        </w:rPr>
        <w:t>M</w:t>
      </w:r>
      <w:r w:rsidR="009877E5">
        <w:rPr>
          <w:rFonts w:eastAsia="Calibri"/>
          <w:sz w:val="24"/>
          <w:szCs w:val="24"/>
          <w:lang w:eastAsia="en-US"/>
        </w:rPr>
        <w:t>.</w:t>
      </w:r>
      <w:r w:rsidRPr="00685B94">
        <w:rPr>
          <w:rFonts w:eastAsia="Calibri"/>
          <w:sz w:val="24"/>
          <w:szCs w:val="24"/>
          <w:lang w:eastAsia="en-US"/>
        </w:rPr>
        <w:t>U</w:t>
      </w:r>
      <w:r w:rsidR="009877E5">
        <w:rPr>
          <w:rFonts w:eastAsia="Calibri"/>
          <w:sz w:val="24"/>
          <w:szCs w:val="24"/>
          <w:lang w:eastAsia="en-US"/>
        </w:rPr>
        <w:t>.</w:t>
      </w:r>
      <w:r w:rsidRPr="00685B94">
        <w:rPr>
          <w:rFonts w:eastAsia="Calibri"/>
          <w:sz w:val="24"/>
          <w:szCs w:val="24"/>
          <w:lang w:eastAsia="en-US"/>
        </w:rPr>
        <w:t>D</w:t>
      </w:r>
      <w:r w:rsidR="009877E5">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ce</w:t>
      </w:r>
      <w:proofErr w:type="spellEnd"/>
      <w:r w:rsidRPr="00685B94">
        <w:rPr>
          <w:rFonts w:eastAsia="Calibri"/>
          <w:sz w:val="24"/>
          <w:szCs w:val="24"/>
          <w:lang w:eastAsia="en-US"/>
        </w:rPr>
        <w:t xml:space="preserve"> se </w:t>
      </w:r>
      <w:proofErr w:type="spellStart"/>
      <w:r w:rsidRPr="00685B94">
        <w:rPr>
          <w:rFonts w:eastAsia="Calibri"/>
          <w:sz w:val="24"/>
          <w:szCs w:val="24"/>
          <w:lang w:eastAsia="en-US"/>
        </w:rPr>
        <w:t>vor</w:t>
      </w:r>
      <w:proofErr w:type="spellEnd"/>
      <w:r w:rsidRPr="00685B94">
        <w:rPr>
          <w:sz w:val="24"/>
          <w:szCs w:val="24"/>
        </w:rPr>
        <w:t xml:space="preserve"> </w:t>
      </w:r>
      <w:proofErr w:type="spellStart"/>
      <w:r w:rsidRPr="00685B94">
        <w:rPr>
          <w:rFonts w:eastAsia="Calibri"/>
          <w:sz w:val="24"/>
          <w:szCs w:val="24"/>
          <w:lang w:eastAsia="en-US"/>
        </w:rPr>
        <w:t>încheia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orizontul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timp</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supus</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analizei</w:t>
      </w:r>
      <w:proofErr w:type="spellEnd"/>
      <w:r w:rsidRPr="00685B94">
        <w:rPr>
          <w:rFonts w:eastAsia="Calibri"/>
          <w:sz w:val="24"/>
          <w:szCs w:val="24"/>
          <w:lang w:eastAsia="en-US"/>
        </w:rPr>
        <w:t>.</w:t>
      </w:r>
    </w:p>
    <w:p w:rsidR="00C11653" w:rsidRPr="00685B94" w:rsidRDefault="00C11653" w:rsidP="00C11653">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r w:rsidR="004F4C52">
        <w:rPr>
          <w:rFonts w:eastAsia="Calibri"/>
          <w:sz w:val="24"/>
          <w:szCs w:val="24"/>
          <w:lang w:eastAsia="en-US"/>
        </w:rPr>
        <w:t xml:space="preserve"> </w:t>
      </w:r>
      <w:r w:rsidR="009877E5">
        <w:rPr>
          <w:rFonts w:eastAsia="Calibri"/>
          <w:sz w:val="24"/>
          <w:szCs w:val="24"/>
          <w:lang w:eastAsia="en-US"/>
        </w:rPr>
        <w:t xml:space="preserve"> </w:t>
      </w:r>
      <w:proofErr w:type="spellStart"/>
      <w:r w:rsidRPr="00685B94">
        <w:rPr>
          <w:rFonts w:eastAsia="Calibri"/>
          <w:sz w:val="24"/>
          <w:szCs w:val="24"/>
          <w:lang w:eastAsia="en-US"/>
        </w:rPr>
        <w:t>Obiectivul</w:t>
      </w:r>
      <w:proofErr w:type="spellEnd"/>
      <w:r w:rsidRPr="00685B94">
        <w:rPr>
          <w:rFonts w:eastAsia="Calibri"/>
          <w:sz w:val="24"/>
          <w:szCs w:val="24"/>
          <w:lang w:eastAsia="en-US"/>
        </w:rPr>
        <w:t xml:space="preserve"> general al P</w:t>
      </w:r>
      <w:r w:rsidR="009877E5">
        <w:rPr>
          <w:rFonts w:eastAsia="Calibri"/>
          <w:sz w:val="24"/>
          <w:szCs w:val="24"/>
          <w:lang w:eastAsia="en-US"/>
        </w:rPr>
        <w:t>.</w:t>
      </w:r>
      <w:r w:rsidRPr="00685B94">
        <w:rPr>
          <w:rFonts w:eastAsia="Calibri"/>
          <w:sz w:val="24"/>
          <w:szCs w:val="24"/>
          <w:lang w:eastAsia="en-US"/>
        </w:rPr>
        <w:t>M</w:t>
      </w:r>
      <w:r w:rsidR="009877E5">
        <w:rPr>
          <w:rFonts w:eastAsia="Calibri"/>
          <w:sz w:val="24"/>
          <w:szCs w:val="24"/>
          <w:lang w:eastAsia="en-US"/>
        </w:rPr>
        <w:t>.</w:t>
      </w:r>
      <w:r w:rsidRPr="00685B94">
        <w:rPr>
          <w:rFonts w:eastAsia="Calibri"/>
          <w:sz w:val="24"/>
          <w:szCs w:val="24"/>
          <w:lang w:eastAsia="en-US"/>
        </w:rPr>
        <w:t>U</w:t>
      </w:r>
      <w:r w:rsidR="009877E5">
        <w:rPr>
          <w:rFonts w:eastAsia="Calibri"/>
          <w:sz w:val="24"/>
          <w:szCs w:val="24"/>
          <w:lang w:eastAsia="en-US"/>
        </w:rPr>
        <w:t>.</w:t>
      </w:r>
      <w:r w:rsidRPr="00685B94">
        <w:rPr>
          <w:rFonts w:eastAsia="Calibri"/>
          <w:sz w:val="24"/>
          <w:szCs w:val="24"/>
          <w:lang w:eastAsia="en-US"/>
        </w:rPr>
        <w:t>D</w:t>
      </w:r>
      <w:r w:rsidR="009877E5">
        <w:rPr>
          <w:rFonts w:eastAsia="Calibri"/>
          <w:sz w:val="24"/>
          <w:szCs w:val="24"/>
          <w:lang w:eastAsia="en-US"/>
        </w:rPr>
        <w:t>.</w:t>
      </w:r>
      <w:r w:rsidRPr="00685B94">
        <w:rPr>
          <w:rFonts w:eastAsia="Calibri"/>
          <w:sz w:val="24"/>
          <w:szCs w:val="24"/>
          <w:lang w:eastAsia="en-US"/>
        </w:rPr>
        <w:t xml:space="preserve"> </w:t>
      </w:r>
      <w:proofErr w:type="spellStart"/>
      <w:r w:rsidRPr="00685B94">
        <w:rPr>
          <w:rFonts w:eastAsia="Calibri"/>
          <w:sz w:val="24"/>
          <w:szCs w:val="24"/>
          <w:lang w:eastAsia="en-US"/>
        </w:rPr>
        <w:t>este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crearea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unui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sistem</w:t>
      </w:r>
      <w:proofErr w:type="spellEnd"/>
      <w:r w:rsidRPr="00685B94">
        <w:rPr>
          <w:rFonts w:eastAsia="Calibri"/>
          <w:sz w:val="24"/>
          <w:szCs w:val="24"/>
          <w:lang w:eastAsia="en-US"/>
        </w:rPr>
        <w:t xml:space="preserve"> de trans</w:t>
      </w:r>
      <w:r w:rsidR="009877E5">
        <w:rPr>
          <w:rFonts w:eastAsia="Calibri"/>
          <w:sz w:val="24"/>
          <w:szCs w:val="24"/>
          <w:lang w:eastAsia="en-US"/>
        </w:rPr>
        <w:t xml:space="preserve">port </w:t>
      </w:r>
      <w:proofErr w:type="spellStart"/>
      <w:r w:rsidR="009877E5">
        <w:rPr>
          <w:rFonts w:eastAsia="Calibri"/>
          <w:sz w:val="24"/>
          <w:szCs w:val="24"/>
          <w:lang w:eastAsia="en-US"/>
        </w:rPr>
        <w:t>durabil</w:t>
      </w:r>
      <w:proofErr w:type="spellEnd"/>
      <w:r w:rsidR="009877E5">
        <w:rPr>
          <w:rFonts w:eastAsia="Calibri"/>
          <w:sz w:val="24"/>
          <w:szCs w:val="24"/>
          <w:lang w:eastAsia="en-US"/>
        </w:rPr>
        <w:t xml:space="preserve">, care </w:t>
      </w:r>
      <w:proofErr w:type="spellStart"/>
      <w:r w:rsidR="009877E5">
        <w:rPr>
          <w:rFonts w:eastAsia="Calibri"/>
          <w:sz w:val="24"/>
          <w:szCs w:val="24"/>
          <w:lang w:eastAsia="en-US"/>
        </w:rPr>
        <w:t>sa</w:t>
      </w:r>
      <w:proofErr w:type="spellEnd"/>
      <w:r w:rsidR="009877E5">
        <w:rPr>
          <w:rFonts w:eastAsia="Calibri"/>
          <w:sz w:val="24"/>
          <w:szCs w:val="24"/>
          <w:lang w:eastAsia="en-US"/>
        </w:rPr>
        <w:t xml:space="preserve"> </w:t>
      </w:r>
      <w:proofErr w:type="spellStart"/>
      <w:r w:rsidR="009877E5">
        <w:rPr>
          <w:rFonts w:eastAsia="Calibri"/>
          <w:sz w:val="24"/>
          <w:szCs w:val="24"/>
          <w:lang w:eastAsia="en-US"/>
        </w:rPr>
        <w:t>corespundă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așteptărilor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nevoilor</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accesibilitate</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cetățenilor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mărfurilor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cadrul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unui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mediu</w:t>
      </w:r>
      <w:proofErr w:type="spellEnd"/>
      <w:r w:rsidRPr="00685B94">
        <w:rPr>
          <w:rFonts w:eastAsia="Calibri"/>
          <w:sz w:val="24"/>
          <w:szCs w:val="24"/>
          <w:lang w:eastAsia="en-US"/>
        </w:rPr>
        <w:t xml:space="preserve"> urban </w:t>
      </w:r>
      <w:proofErr w:type="spellStart"/>
      <w:r w:rsidRPr="00685B94">
        <w:rPr>
          <w:rFonts w:eastAsia="Calibri"/>
          <w:sz w:val="24"/>
          <w:szCs w:val="24"/>
          <w:lang w:eastAsia="en-US"/>
        </w:rPr>
        <w:t>atractiv</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sănătos</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prietenos</w:t>
      </w:r>
      <w:proofErr w:type="spellEnd"/>
      <w:r w:rsidRPr="00685B94">
        <w:rPr>
          <w:rFonts w:eastAsia="Calibri"/>
          <w:sz w:val="24"/>
          <w:szCs w:val="24"/>
          <w:lang w:eastAsia="en-US"/>
        </w:rPr>
        <w:t xml:space="preserve"> cu </w:t>
      </w:r>
      <w:proofErr w:type="spellStart"/>
      <w:r w:rsidRPr="00685B94">
        <w:rPr>
          <w:rFonts w:eastAsia="Calibri"/>
          <w:sz w:val="24"/>
          <w:szCs w:val="24"/>
          <w:lang w:eastAsia="en-US"/>
        </w:rPr>
        <w:t>mediul</w:t>
      </w:r>
      <w:proofErr w:type="spellEnd"/>
      <w:r w:rsidRPr="00685B94">
        <w:rPr>
          <w:rFonts w:eastAsia="Calibri"/>
          <w:sz w:val="24"/>
          <w:szCs w:val="24"/>
          <w:lang w:eastAsia="en-US"/>
        </w:rPr>
        <w:t>.</w:t>
      </w:r>
    </w:p>
    <w:p w:rsidR="002B3205" w:rsidRPr="00685B94" w:rsidRDefault="00921CEC" w:rsidP="002B3205">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004F4C52">
        <w:rPr>
          <w:rFonts w:eastAsia="Calibri"/>
          <w:sz w:val="24"/>
          <w:szCs w:val="24"/>
          <w:lang w:eastAsia="en-US"/>
        </w:rPr>
        <w:t xml:space="preserve"> </w:t>
      </w:r>
      <w:proofErr w:type="spellStart"/>
      <w:r w:rsidR="002B3205" w:rsidRPr="00685B94">
        <w:rPr>
          <w:rFonts w:eastAsia="Calibri"/>
          <w:sz w:val="24"/>
          <w:szCs w:val="24"/>
          <w:lang w:eastAsia="en-US"/>
        </w:rPr>
        <w:t>Planul</w:t>
      </w:r>
      <w:proofErr w:type="spellEnd"/>
      <w:r w:rsidR="002B3205" w:rsidRPr="00685B94">
        <w:rPr>
          <w:rFonts w:eastAsia="Calibri"/>
          <w:sz w:val="24"/>
          <w:szCs w:val="24"/>
          <w:lang w:eastAsia="en-US"/>
        </w:rPr>
        <w:t xml:space="preserve"> de </w:t>
      </w:r>
      <w:proofErr w:type="spellStart"/>
      <w:r w:rsidR="002B3205" w:rsidRPr="00685B94">
        <w:rPr>
          <w:rFonts w:eastAsia="Calibri"/>
          <w:sz w:val="24"/>
          <w:szCs w:val="24"/>
          <w:lang w:eastAsia="en-US"/>
        </w:rPr>
        <w:t>mobilitate</w:t>
      </w:r>
      <w:proofErr w:type="spellEnd"/>
      <w:r w:rsidR="002B3205" w:rsidRPr="00685B94">
        <w:rPr>
          <w:rFonts w:eastAsia="Calibri"/>
          <w:sz w:val="24"/>
          <w:szCs w:val="24"/>
          <w:lang w:eastAsia="en-US"/>
        </w:rPr>
        <w:t xml:space="preserve"> </w:t>
      </w:r>
      <w:proofErr w:type="spellStart"/>
      <w:proofErr w:type="gramStart"/>
      <w:r w:rsidR="002B3205" w:rsidRPr="00685B94">
        <w:rPr>
          <w:rFonts w:eastAsia="Calibri"/>
          <w:sz w:val="24"/>
          <w:szCs w:val="24"/>
          <w:lang w:eastAsia="en-US"/>
        </w:rPr>
        <w:t>urbană</w:t>
      </w:r>
      <w:proofErr w:type="spellEnd"/>
      <w:proofErr w:type="gramEnd"/>
      <w:r w:rsidR="002B3205" w:rsidRPr="00685B94">
        <w:rPr>
          <w:rFonts w:eastAsia="Calibri"/>
          <w:sz w:val="24"/>
          <w:szCs w:val="24"/>
          <w:lang w:eastAsia="en-US"/>
        </w:rPr>
        <w:t xml:space="preserve"> </w:t>
      </w:r>
      <w:proofErr w:type="spellStart"/>
      <w:r w:rsidR="002B3205" w:rsidRPr="00685B94">
        <w:rPr>
          <w:rFonts w:eastAsia="Calibri"/>
          <w:sz w:val="24"/>
          <w:szCs w:val="24"/>
          <w:lang w:eastAsia="en-US"/>
        </w:rPr>
        <w:t>pentru</w:t>
      </w:r>
      <w:proofErr w:type="spellEnd"/>
      <w:r w:rsidR="002B3205" w:rsidRPr="00685B94">
        <w:rPr>
          <w:rFonts w:eastAsia="Calibri"/>
          <w:sz w:val="24"/>
          <w:szCs w:val="24"/>
          <w:lang w:eastAsia="en-US"/>
        </w:rPr>
        <w:t xml:space="preserve"> </w:t>
      </w:r>
      <w:proofErr w:type="spellStart"/>
      <w:r w:rsidR="002B3205" w:rsidRPr="00685B94">
        <w:rPr>
          <w:rFonts w:eastAsia="Calibri"/>
          <w:sz w:val="24"/>
          <w:szCs w:val="24"/>
          <w:lang w:eastAsia="en-US"/>
        </w:rPr>
        <w:t>Municipiul</w:t>
      </w:r>
      <w:proofErr w:type="spellEnd"/>
      <w:r w:rsidR="002B3205" w:rsidRPr="00685B94">
        <w:rPr>
          <w:rFonts w:eastAsia="Calibri"/>
          <w:sz w:val="24"/>
          <w:szCs w:val="24"/>
          <w:lang w:eastAsia="en-US"/>
        </w:rPr>
        <w:t xml:space="preserve"> </w:t>
      </w:r>
      <w:proofErr w:type="spellStart"/>
      <w:r w:rsidR="002B3205" w:rsidRPr="00685B94">
        <w:rPr>
          <w:rFonts w:eastAsia="Calibri"/>
          <w:sz w:val="24"/>
          <w:szCs w:val="24"/>
          <w:lang w:eastAsia="en-US"/>
        </w:rPr>
        <w:t>Sighișoara</w:t>
      </w:r>
      <w:proofErr w:type="spellEnd"/>
      <w:r w:rsidR="002B3205" w:rsidRPr="00685B94">
        <w:rPr>
          <w:rFonts w:eastAsia="Calibri"/>
          <w:sz w:val="24"/>
          <w:szCs w:val="24"/>
          <w:lang w:eastAsia="en-US"/>
        </w:rPr>
        <w:t xml:space="preserve"> </w:t>
      </w:r>
      <w:proofErr w:type="spellStart"/>
      <w:r w:rsidR="002B3205" w:rsidRPr="00685B94">
        <w:rPr>
          <w:rFonts w:eastAsia="Calibri"/>
          <w:sz w:val="24"/>
          <w:szCs w:val="24"/>
          <w:lang w:eastAsia="en-US"/>
        </w:rPr>
        <w:t>va</w:t>
      </w:r>
      <w:proofErr w:type="spellEnd"/>
      <w:r w:rsidR="002B3205" w:rsidRPr="00685B94">
        <w:rPr>
          <w:rFonts w:eastAsia="Calibri"/>
          <w:sz w:val="24"/>
          <w:szCs w:val="24"/>
          <w:lang w:eastAsia="en-US"/>
        </w:rPr>
        <w:t xml:space="preserve"> include </w:t>
      </w:r>
      <w:proofErr w:type="spellStart"/>
      <w:r w:rsidR="002B3205" w:rsidRPr="00685B94">
        <w:rPr>
          <w:rFonts w:eastAsia="Calibri"/>
          <w:sz w:val="24"/>
          <w:szCs w:val="24"/>
          <w:lang w:eastAsia="en-US"/>
        </w:rPr>
        <w:t>următoarele</w:t>
      </w:r>
      <w:proofErr w:type="spellEnd"/>
      <w:r w:rsidR="002B3205" w:rsidRPr="00685B94">
        <w:rPr>
          <w:rFonts w:eastAsia="Calibri"/>
          <w:sz w:val="24"/>
          <w:szCs w:val="24"/>
          <w:lang w:eastAsia="en-US"/>
        </w:rPr>
        <w:t xml:space="preserve"> </w:t>
      </w:r>
      <w:proofErr w:type="spellStart"/>
      <w:r w:rsidR="002B3205" w:rsidRPr="00685B94">
        <w:rPr>
          <w:rFonts w:eastAsia="Calibri"/>
          <w:sz w:val="24"/>
          <w:szCs w:val="24"/>
          <w:lang w:eastAsia="en-US"/>
        </w:rPr>
        <w:t>componente</w:t>
      </w:r>
      <w:proofErr w:type="spellEnd"/>
      <w:r w:rsidR="002B3205" w:rsidRPr="00685B94">
        <w:rPr>
          <w:rFonts w:eastAsia="Calibri"/>
          <w:sz w:val="24"/>
          <w:szCs w:val="24"/>
          <w:lang w:eastAsia="en-US"/>
        </w:rPr>
        <w:t>:</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Diagnosticarea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sistemului</w:t>
      </w:r>
      <w:proofErr w:type="spellEnd"/>
      <w:r w:rsidRPr="00685B94">
        <w:rPr>
          <w:rFonts w:eastAsia="Calibri"/>
          <w:sz w:val="24"/>
          <w:szCs w:val="24"/>
          <w:lang w:eastAsia="en-US"/>
        </w:rPr>
        <w:t xml:space="preserve"> existent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transport, al </w:t>
      </w:r>
      <w:proofErr w:type="spellStart"/>
      <w:r w:rsidRPr="00685B94">
        <w:rPr>
          <w:rFonts w:eastAsia="Calibri"/>
          <w:sz w:val="24"/>
          <w:szCs w:val="24"/>
          <w:lang w:eastAsia="en-US"/>
        </w:rPr>
        <w:t>infrastructurilor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dotărilor</w:t>
      </w:r>
      <w:proofErr w:type="spellEnd"/>
      <w:r w:rsidR="00694DFA"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fluxurilor</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trafic</w:t>
      </w:r>
      <w:proofErr w:type="spellEnd"/>
      <w:r w:rsidRPr="00685B94">
        <w:rPr>
          <w:rFonts w:eastAsia="Calibri"/>
          <w:sz w:val="24"/>
          <w:szCs w:val="24"/>
          <w:lang w:eastAsia="en-US"/>
        </w:rPr>
        <w:t>;</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Evaluarea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nivelului</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disfuncționalitate</w:t>
      </w:r>
      <w:proofErr w:type="spellEnd"/>
      <w:r w:rsidRPr="00685B94">
        <w:rPr>
          <w:rFonts w:eastAsia="Calibri"/>
          <w:sz w:val="24"/>
          <w:szCs w:val="24"/>
          <w:lang w:eastAsia="en-US"/>
        </w:rPr>
        <w:t xml:space="preserve"> a</w:t>
      </w:r>
      <w:r w:rsidR="00694DFA" w:rsidRPr="00685B94">
        <w:rPr>
          <w:rFonts w:eastAsia="Calibri"/>
          <w:sz w:val="24"/>
          <w:szCs w:val="24"/>
          <w:lang w:eastAsia="en-US"/>
        </w:rPr>
        <w:t xml:space="preserve"> </w:t>
      </w:r>
      <w:proofErr w:type="spellStart"/>
      <w:r w:rsidR="00694DFA" w:rsidRPr="00685B94">
        <w:rPr>
          <w:rFonts w:eastAsia="Calibri"/>
          <w:sz w:val="24"/>
          <w:szCs w:val="24"/>
          <w:lang w:eastAsia="en-US"/>
        </w:rPr>
        <w:t>circulației</w:t>
      </w:r>
      <w:proofErr w:type="spellEnd"/>
      <w:r w:rsidR="00694DFA" w:rsidRPr="00685B94">
        <w:rPr>
          <w:rFonts w:eastAsia="Calibri"/>
          <w:sz w:val="24"/>
          <w:szCs w:val="24"/>
          <w:lang w:eastAsia="en-US"/>
        </w:rPr>
        <w:t xml:space="preserve"> urbane;</w:t>
      </w:r>
      <w:r w:rsidRPr="00685B94">
        <w:rPr>
          <w:rFonts w:eastAsia="Calibri"/>
          <w:sz w:val="24"/>
          <w:szCs w:val="24"/>
          <w:lang w:eastAsia="en-US"/>
        </w:rPr>
        <w:t xml:space="preserve"> </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funcțională</w:t>
      </w:r>
      <w:proofErr w:type="spellEnd"/>
      <w:r w:rsidRPr="00685B94">
        <w:rPr>
          <w:rFonts w:eastAsia="Calibri"/>
          <w:sz w:val="24"/>
          <w:szCs w:val="24"/>
          <w:lang w:eastAsia="en-US"/>
        </w:rPr>
        <w:t>, socio-</w:t>
      </w:r>
      <w:proofErr w:type="spellStart"/>
      <w:r w:rsidRPr="00685B94">
        <w:rPr>
          <w:rFonts w:eastAsia="Calibri"/>
          <w:sz w:val="24"/>
          <w:szCs w:val="24"/>
          <w:lang w:eastAsia="en-US"/>
        </w:rPr>
        <w:t>economică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urbanistică</w:t>
      </w:r>
      <w:proofErr w:type="spellEnd"/>
      <w:r w:rsidRPr="00685B94">
        <w:rPr>
          <w:rFonts w:eastAsia="Calibri"/>
          <w:sz w:val="24"/>
          <w:szCs w:val="24"/>
          <w:lang w:eastAsia="en-US"/>
        </w:rPr>
        <w:t xml:space="preserve"> a </w:t>
      </w:r>
      <w:proofErr w:type="spellStart"/>
      <w:r w:rsidRPr="00685B94">
        <w:rPr>
          <w:rFonts w:eastAsia="Calibri"/>
          <w:sz w:val="24"/>
          <w:szCs w:val="24"/>
          <w:lang w:eastAsia="en-US"/>
        </w:rPr>
        <w:t>zonelor</w:t>
      </w:r>
      <w:proofErr w:type="spellEnd"/>
      <w:r w:rsidRPr="00685B94">
        <w:rPr>
          <w:rFonts w:eastAsia="Calibri"/>
          <w:sz w:val="24"/>
          <w:szCs w:val="24"/>
          <w:lang w:eastAsia="en-US"/>
        </w:rPr>
        <w:t xml:space="preserve"> urbane;</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Infrastructuri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zonare</w:t>
      </w:r>
      <w:proofErr w:type="spellEnd"/>
      <w:r w:rsidRPr="00685B94">
        <w:rPr>
          <w:rFonts w:eastAsia="Calibri"/>
          <w:sz w:val="24"/>
          <w:szCs w:val="24"/>
          <w:lang w:eastAsia="en-US"/>
        </w:rPr>
        <w:t xml:space="preserve"> </w:t>
      </w:r>
      <w:proofErr w:type="spellStart"/>
      <w:proofErr w:type="gramStart"/>
      <w:r w:rsidRPr="00685B94">
        <w:rPr>
          <w:rFonts w:eastAsia="Calibri"/>
          <w:sz w:val="24"/>
          <w:szCs w:val="24"/>
          <w:lang w:eastAsia="en-US"/>
        </w:rPr>
        <w:t>urbană</w:t>
      </w:r>
      <w:proofErr w:type="spellEnd"/>
      <w:proofErr w:type="gramEnd"/>
      <w:r w:rsidRPr="00685B94">
        <w:rPr>
          <w:rFonts w:eastAsia="Calibri"/>
          <w:sz w:val="24"/>
          <w:szCs w:val="24"/>
          <w:lang w:eastAsia="en-US"/>
        </w:rPr>
        <w:t xml:space="preserve">, </w:t>
      </w:r>
      <w:proofErr w:type="spellStart"/>
      <w:r w:rsidRPr="00685B94">
        <w:rPr>
          <w:rFonts w:eastAsia="Calibri"/>
          <w:sz w:val="24"/>
          <w:szCs w:val="24"/>
          <w:lang w:eastAsia="en-US"/>
        </w:rPr>
        <w:t>rețele</w:t>
      </w:r>
      <w:proofErr w:type="spellEnd"/>
      <w:r w:rsidRPr="00685B94">
        <w:rPr>
          <w:rFonts w:eastAsia="Calibri"/>
          <w:sz w:val="24"/>
          <w:szCs w:val="24"/>
          <w:lang w:eastAsia="en-US"/>
        </w:rPr>
        <w:t xml:space="preserve"> de transport, </w:t>
      </w:r>
      <w:proofErr w:type="spellStart"/>
      <w:r w:rsidRPr="00685B94">
        <w:rPr>
          <w:rFonts w:eastAsia="Calibri"/>
          <w:sz w:val="24"/>
          <w:szCs w:val="24"/>
          <w:lang w:eastAsia="en-US"/>
        </w:rPr>
        <w:t>relații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teritoriu</w:t>
      </w:r>
      <w:proofErr w:type="spellEnd"/>
      <w:r w:rsidRPr="00685B94">
        <w:rPr>
          <w:rFonts w:eastAsia="Calibri"/>
          <w:sz w:val="24"/>
          <w:szCs w:val="24"/>
          <w:lang w:eastAsia="en-US"/>
        </w:rPr>
        <w:t>;</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Mobilitatea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accesibilitatea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nevoile</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conectivitate</w:t>
      </w:r>
      <w:proofErr w:type="spellEnd"/>
      <w:r w:rsidRPr="00685B94">
        <w:rPr>
          <w:rFonts w:eastAsia="Calibri"/>
          <w:sz w:val="24"/>
          <w:szCs w:val="24"/>
          <w:lang w:eastAsia="en-US"/>
        </w:rPr>
        <w:t xml:space="preserve">; </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Modelarea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prognozelor</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transport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trafic</w:t>
      </w:r>
      <w:proofErr w:type="spellEnd"/>
      <w:r w:rsidRPr="00685B94">
        <w:rPr>
          <w:rFonts w:eastAsia="Calibri"/>
          <w:sz w:val="24"/>
          <w:szCs w:val="24"/>
          <w:lang w:eastAsia="en-US"/>
        </w:rPr>
        <w:t>;</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Dezvoltarea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rețelelor</w:t>
      </w:r>
      <w:proofErr w:type="spellEnd"/>
      <w:r w:rsidRPr="00685B94">
        <w:rPr>
          <w:rFonts w:eastAsia="Calibri"/>
          <w:sz w:val="24"/>
          <w:szCs w:val="24"/>
          <w:lang w:eastAsia="en-US"/>
        </w:rPr>
        <w:t xml:space="preserve"> de transport urban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regional;</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Planificarea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proiectarea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infrastructurilor</w:t>
      </w:r>
      <w:proofErr w:type="spellEnd"/>
      <w:r w:rsidRPr="00685B94">
        <w:rPr>
          <w:rFonts w:eastAsia="Calibri"/>
          <w:sz w:val="24"/>
          <w:szCs w:val="24"/>
          <w:lang w:eastAsia="en-US"/>
        </w:rPr>
        <w:t xml:space="preserve"> de transport; </w:t>
      </w:r>
    </w:p>
    <w:p w:rsidR="002B3205"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Terapia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managementul</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traficului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al </w:t>
      </w:r>
      <w:proofErr w:type="spellStart"/>
      <w:r w:rsidRPr="00685B94">
        <w:rPr>
          <w:rFonts w:eastAsia="Calibri"/>
          <w:sz w:val="24"/>
          <w:szCs w:val="24"/>
          <w:lang w:eastAsia="en-US"/>
        </w:rPr>
        <w:t>mobilității</w:t>
      </w:r>
      <w:proofErr w:type="spellEnd"/>
      <w:r w:rsidRPr="00685B94">
        <w:rPr>
          <w:rFonts w:eastAsia="Calibri"/>
          <w:sz w:val="24"/>
          <w:szCs w:val="24"/>
          <w:lang w:eastAsia="en-US"/>
        </w:rPr>
        <w:t>.</w:t>
      </w:r>
    </w:p>
    <w:p w:rsidR="00F7202D" w:rsidRPr="00685B94" w:rsidRDefault="002B3205" w:rsidP="002B3205">
      <w:pPr>
        <w:autoSpaceDE w:val="0"/>
        <w:autoSpaceDN w:val="0"/>
        <w:adjustRightInd w:val="0"/>
        <w:jc w:val="both"/>
        <w:rPr>
          <w:rFonts w:eastAsia="Calibri"/>
          <w:sz w:val="24"/>
          <w:szCs w:val="24"/>
          <w:lang w:eastAsia="en-US"/>
        </w:rPr>
      </w:pPr>
      <w:r w:rsidRPr="00685B94">
        <w:rPr>
          <w:rFonts w:eastAsia="Calibri"/>
          <w:sz w:val="24"/>
          <w:szCs w:val="24"/>
          <w:lang w:eastAsia="en-US"/>
        </w:rPr>
        <w:t xml:space="preserve">          </w:t>
      </w:r>
      <w:proofErr w:type="spellStart"/>
      <w:r w:rsidRPr="00685B94">
        <w:rPr>
          <w:rFonts w:eastAsia="Calibri"/>
          <w:sz w:val="24"/>
          <w:szCs w:val="24"/>
          <w:lang w:eastAsia="en-US"/>
        </w:rPr>
        <w:t>Politicile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măsurile</w:t>
      </w:r>
      <w:proofErr w:type="spellEnd"/>
      <w:r w:rsidRPr="00685B94">
        <w:rPr>
          <w:rFonts w:eastAsia="Calibri"/>
          <w:sz w:val="24"/>
          <w:szCs w:val="24"/>
          <w:lang w:eastAsia="en-US"/>
        </w:rPr>
        <w:t xml:space="preserve"> definite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Planul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Mobilitate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Urbană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Durabilă</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vor</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acoperi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toate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modurile</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formele</w:t>
      </w:r>
      <w:proofErr w:type="spellEnd"/>
      <w:r w:rsidRPr="00685B94">
        <w:rPr>
          <w:rFonts w:eastAsia="Calibri"/>
          <w:sz w:val="24"/>
          <w:szCs w:val="24"/>
          <w:lang w:eastAsia="en-US"/>
        </w:rPr>
        <w:t xml:space="preserve"> de transport </w:t>
      </w:r>
      <w:proofErr w:type="spellStart"/>
      <w:r w:rsidRPr="00685B94">
        <w:rPr>
          <w:rFonts w:eastAsia="Calibri"/>
          <w:sz w:val="24"/>
          <w:szCs w:val="24"/>
          <w:lang w:eastAsia="en-US"/>
        </w:rPr>
        <w:t>în</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întreaga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aglomerar</w:t>
      </w:r>
      <w:r w:rsidR="009877E5">
        <w:rPr>
          <w:rFonts w:eastAsia="Calibri"/>
          <w:sz w:val="24"/>
          <w:szCs w:val="24"/>
          <w:lang w:eastAsia="en-US"/>
        </w:rPr>
        <w:t>e</w:t>
      </w:r>
      <w:proofErr w:type="spellEnd"/>
      <w:r w:rsidR="009877E5">
        <w:rPr>
          <w:rFonts w:eastAsia="Calibri"/>
          <w:sz w:val="24"/>
          <w:szCs w:val="24"/>
          <w:lang w:eastAsia="en-US"/>
        </w:rPr>
        <w:t xml:space="preserve"> </w:t>
      </w:r>
      <w:proofErr w:type="spellStart"/>
      <w:r w:rsidR="009877E5">
        <w:rPr>
          <w:rFonts w:eastAsia="Calibri"/>
          <w:sz w:val="24"/>
          <w:szCs w:val="24"/>
          <w:lang w:eastAsia="en-US"/>
        </w:rPr>
        <w:t>urbană</w:t>
      </w:r>
      <w:proofErr w:type="spellEnd"/>
      <w:r w:rsidR="009877E5">
        <w:rPr>
          <w:rFonts w:eastAsia="Calibri"/>
          <w:sz w:val="24"/>
          <w:szCs w:val="24"/>
          <w:lang w:eastAsia="en-US"/>
        </w:rPr>
        <w:t xml:space="preserve">, </w:t>
      </w:r>
      <w:proofErr w:type="spellStart"/>
      <w:r w:rsidR="009877E5">
        <w:rPr>
          <w:rFonts w:eastAsia="Calibri"/>
          <w:sz w:val="24"/>
          <w:szCs w:val="24"/>
          <w:lang w:eastAsia="en-US"/>
        </w:rPr>
        <w:t>atât</w:t>
      </w:r>
      <w:proofErr w:type="spellEnd"/>
      <w:r w:rsidR="009877E5">
        <w:rPr>
          <w:rFonts w:eastAsia="Calibri"/>
          <w:sz w:val="24"/>
          <w:szCs w:val="24"/>
          <w:lang w:eastAsia="en-US"/>
        </w:rPr>
        <w:t xml:space="preserve"> </w:t>
      </w:r>
      <w:proofErr w:type="spellStart"/>
      <w:r w:rsidR="009877E5">
        <w:rPr>
          <w:rFonts w:eastAsia="Calibri"/>
          <w:sz w:val="24"/>
          <w:szCs w:val="24"/>
          <w:lang w:eastAsia="en-US"/>
        </w:rPr>
        <w:t>în</w:t>
      </w:r>
      <w:proofErr w:type="spellEnd"/>
      <w:r w:rsidR="009877E5">
        <w:rPr>
          <w:rFonts w:eastAsia="Calibri"/>
          <w:sz w:val="24"/>
          <w:szCs w:val="24"/>
          <w:lang w:eastAsia="en-US"/>
        </w:rPr>
        <w:t xml:space="preserve"> plan public </w:t>
      </w:r>
      <w:proofErr w:type="spellStart"/>
      <w:r w:rsidR="009877E5">
        <w:rPr>
          <w:rFonts w:eastAsia="Calibri"/>
          <w:sz w:val="24"/>
          <w:szCs w:val="24"/>
          <w:lang w:eastAsia="en-US"/>
        </w:rPr>
        <w:t>câ</w:t>
      </w:r>
      <w:r w:rsidRPr="00685B94">
        <w:rPr>
          <w:rFonts w:eastAsia="Calibri"/>
          <w:sz w:val="24"/>
          <w:szCs w:val="24"/>
          <w:lang w:eastAsia="en-US"/>
        </w:rPr>
        <w:t>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privat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atât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pri</w:t>
      </w:r>
      <w:r w:rsidR="009877E5">
        <w:rPr>
          <w:rFonts w:eastAsia="Calibri"/>
          <w:sz w:val="24"/>
          <w:szCs w:val="24"/>
          <w:lang w:eastAsia="en-US"/>
        </w:rPr>
        <w:t>vind</w:t>
      </w:r>
      <w:proofErr w:type="spellEnd"/>
      <w:r w:rsidR="009877E5">
        <w:rPr>
          <w:rFonts w:eastAsia="Calibri"/>
          <w:sz w:val="24"/>
          <w:szCs w:val="24"/>
          <w:lang w:eastAsia="en-US"/>
        </w:rPr>
        <w:t xml:space="preserve"> </w:t>
      </w:r>
      <w:proofErr w:type="spellStart"/>
      <w:r w:rsidR="009877E5">
        <w:rPr>
          <w:rFonts w:eastAsia="Calibri"/>
          <w:sz w:val="24"/>
          <w:szCs w:val="24"/>
          <w:lang w:eastAsia="en-US"/>
        </w:rPr>
        <w:t>transportul</w:t>
      </w:r>
      <w:proofErr w:type="spellEnd"/>
      <w:r w:rsidR="009877E5">
        <w:rPr>
          <w:rFonts w:eastAsia="Calibri"/>
          <w:sz w:val="24"/>
          <w:szCs w:val="24"/>
          <w:lang w:eastAsia="en-US"/>
        </w:rPr>
        <w:t xml:space="preserve"> de </w:t>
      </w:r>
      <w:proofErr w:type="spellStart"/>
      <w:r w:rsidR="009877E5">
        <w:rPr>
          <w:rFonts w:eastAsia="Calibri"/>
          <w:sz w:val="24"/>
          <w:szCs w:val="24"/>
          <w:lang w:eastAsia="en-US"/>
        </w:rPr>
        <w:t>pasageri</w:t>
      </w:r>
      <w:proofErr w:type="spellEnd"/>
      <w:r w:rsidR="009877E5">
        <w:rPr>
          <w:rFonts w:eastAsia="Calibri"/>
          <w:sz w:val="24"/>
          <w:szCs w:val="24"/>
          <w:lang w:eastAsia="en-US"/>
        </w:rPr>
        <w:t xml:space="preserve">, </w:t>
      </w:r>
      <w:proofErr w:type="spellStart"/>
      <w:r w:rsidR="009877E5">
        <w:rPr>
          <w:rFonts w:eastAsia="Calibri"/>
          <w:sz w:val="24"/>
          <w:szCs w:val="24"/>
          <w:lang w:eastAsia="en-US"/>
        </w:rPr>
        <w:t>câ</w:t>
      </w:r>
      <w:r w:rsidRPr="00685B94">
        <w:rPr>
          <w:rFonts w:eastAsia="Calibri"/>
          <w:sz w:val="24"/>
          <w:szCs w:val="24"/>
          <w:lang w:eastAsia="en-US"/>
        </w:rPr>
        <w:t>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cel</w:t>
      </w:r>
      <w:proofErr w:type="spellEnd"/>
      <w:r w:rsidRPr="00685B94">
        <w:rPr>
          <w:rFonts w:eastAsia="Calibri"/>
          <w:sz w:val="24"/>
          <w:szCs w:val="24"/>
          <w:lang w:eastAsia="en-US"/>
        </w:rPr>
        <w:t xml:space="preserve"> de </w:t>
      </w:r>
      <w:proofErr w:type="spellStart"/>
      <w:r w:rsidRPr="00685B94">
        <w:rPr>
          <w:rFonts w:eastAsia="Calibri"/>
          <w:sz w:val="24"/>
          <w:szCs w:val="24"/>
          <w:lang w:eastAsia="en-US"/>
        </w:rPr>
        <w:t>bunuri</w:t>
      </w:r>
      <w:proofErr w:type="spellEnd"/>
      <w:r w:rsidRPr="00685B94">
        <w:rPr>
          <w:rFonts w:eastAsia="Calibri"/>
          <w:sz w:val="24"/>
          <w:szCs w:val="24"/>
          <w:lang w:eastAsia="en-US"/>
        </w:rPr>
        <w:t xml:space="preserve">, transport </w:t>
      </w:r>
      <w:proofErr w:type="spellStart"/>
      <w:r w:rsidRPr="00685B94">
        <w:rPr>
          <w:rFonts w:eastAsia="Calibri"/>
          <w:sz w:val="24"/>
          <w:szCs w:val="24"/>
          <w:lang w:eastAsia="en-US"/>
        </w:rPr>
        <w:t>motorizat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nemotorizat</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deplasarea</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și</w:t>
      </w:r>
      <w:proofErr w:type="spellEnd"/>
      <w:r w:rsidRPr="00685B94">
        <w:rPr>
          <w:rFonts w:eastAsia="Calibri"/>
          <w:sz w:val="24"/>
          <w:szCs w:val="24"/>
          <w:lang w:eastAsia="en-US"/>
        </w:rPr>
        <w:t xml:space="preserve"> </w:t>
      </w:r>
      <w:proofErr w:type="spellStart"/>
      <w:r w:rsidRPr="00685B94">
        <w:rPr>
          <w:rFonts w:eastAsia="Calibri"/>
          <w:sz w:val="24"/>
          <w:szCs w:val="24"/>
          <w:lang w:eastAsia="en-US"/>
        </w:rPr>
        <w:t>parcarea</w:t>
      </w:r>
      <w:proofErr w:type="spellEnd"/>
      <w:r w:rsidRPr="00685B94">
        <w:rPr>
          <w:rFonts w:eastAsia="Calibri"/>
          <w:sz w:val="24"/>
          <w:szCs w:val="24"/>
          <w:lang w:eastAsia="en-US"/>
        </w:rPr>
        <w:t>.</w:t>
      </w:r>
    </w:p>
    <w:p w:rsidR="00F7202D" w:rsidRPr="00685B94" w:rsidRDefault="00921CEC" w:rsidP="002F71BD">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004F4C52">
        <w:rPr>
          <w:rFonts w:eastAsia="Calibri"/>
          <w:sz w:val="24"/>
          <w:szCs w:val="24"/>
          <w:lang w:eastAsia="en-US"/>
        </w:rPr>
        <w:t xml:space="preserve"> </w:t>
      </w:r>
      <w:r>
        <w:rPr>
          <w:rFonts w:eastAsia="Calibri"/>
          <w:sz w:val="24"/>
          <w:szCs w:val="24"/>
          <w:lang w:eastAsia="en-US"/>
        </w:rPr>
        <w:t xml:space="preserve">Aria de </w:t>
      </w:r>
      <w:proofErr w:type="spellStart"/>
      <w:r>
        <w:rPr>
          <w:rFonts w:eastAsia="Calibri"/>
          <w:sz w:val="24"/>
          <w:szCs w:val="24"/>
          <w:lang w:eastAsia="en-US"/>
        </w:rPr>
        <w:t>acoperire</w:t>
      </w:r>
      <w:proofErr w:type="spellEnd"/>
      <w:r>
        <w:rPr>
          <w:rFonts w:eastAsia="Calibri"/>
          <w:sz w:val="24"/>
          <w:szCs w:val="24"/>
          <w:lang w:eastAsia="en-US"/>
        </w:rPr>
        <w:t xml:space="preserve"> a </w:t>
      </w:r>
      <w:proofErr w:type="spellStart"/>
      <w:r>
        <w:rPr>
          <w:rFonts w:eastAsia="Calibri"/>
          <w:sz w:val="24"/>
          <w:szCs w:val="24"/>
          <w:lang w:eastAsia="en-US"/>
        </w:rPr>
        <w:t>Planului</w:t>
      </w:r>
      <w:proofErr w:type="spellEnd"/>
      <w:r>
        <w:rPr>
          <w:rFonts w:eastAsia="Calibri"/>
          <w:sz w:val="24"/>
          <w:szCs w:val="24"/>
          <w:lang w:eastAsia="en-US"/>
        </w:rPr>
        <w:t xml:space="preserve"> de </w:t>
      </w:r>
      <w:proofErr w:type="spellStart"/>
      <w:r>
        <w:rPr>
          <w:rFonts w:eastAsia="Calibri"/>
          <w:sz w:val="24"/>
          <w:szCs w:val="24"/>
          <w:lang w:eastAsia="en-US"/>
        </w:rPr>
        <w:t>Mobilitate</w:t>
      </w:r>
      <w:proofErr w:type="spellEnd"/>
      <w:r>
        <w:rPr>
          <w:rFonts w:eastAsia="Calibri"/>
          <w:sz w:val="24"/>
          <w:szCs w:val="24"/>
          <w:lang w:eastAsia="en-US"/>
        </w:rPr>
        <w:t xml:space="preserve"> </w:t>
      </w:r>
      <w:proofErr w:type="spellStart"/>
      <w:r>
        <w:rPr>
          <w:rFonts w:eastAsia="Calibri"/>
          <w:sz w:val="24"/>
          <w:szCs w:val="24"/>
          <w:lang w:eastAsia="en-US"/>
        </w:rPr>
        <w:t>Urbană</w:t>
      </w:r>
      <w:proofErr w:type="spellEnd"/>
      <w:r>
        <w:rPr>
          <w:rFonts w:eastAsia="Calibri"/>
          <w:sz w:val="24"/>
          <w:szCs w:val="24"/>
          <w:lang w:eastAsia="en-US"/>
        </w:rPr>
        <w:t xml:space="preserve"> </w:t>
      </w:r>
      <w:proofErr w:type="spellStart"/>
      <w:r>
        <w:rPr>
          <w:rFonts w:eastAsia="Calibri"/>
          <w:sz w:val="24"/>
          <w:szCs w:val="24"/>
          <w:lang w:eastAsia="en-US"/>
        </w:rPr>
        <w:t>Durabilă</w:t>
      </w:r>
      <w:proofErr w:type="spellEnd"/>
      <w:r>
        <w:rPr>
          <w:rFonts w:eastAsia="Calibri"/>
          <w:sz w:val="24"/>
          <w:szCs w:val="24"/>
          <w:lang w:eastAsia="en-US"/>
        </w:rPr>
        <w:t xml:space="preserve"> </w:t>
      </w:r>
      <w:proofErr w:type="spellStart"/>
      <w:proofErr w:type="gramStart"/>
      <w:r>
        <w:rPr>
          <w:rFonts w:eastAsia="Calibri"/>
          <w:sz w:val="24"/>
          <w:szCs w:val="24"/>
          <w:lang w:eastAsia="en-US"/>
        </w:rPr>
        <w:t>este</w:t>
      </w:r>
      <w:proofErr w:type="spellEnd"/>
      <w:proofErr w:type="gramEnd"/>
      <w:r>
        <w:rPr>
          <w:rFonts w:eastAsia="Calibri"/>
          <w:sz w:val="24"/>
          <w:szCs w:val="24"/>
          <w:lang w:eastAsia="en-US"/>
        </w:rPr>
        <w:t xml:space="preserve"> aria </w:t>
      </w:r>
      <w:proofErr w:type="spellStart"/>
      <w:r>
        <w:rPr>
          <w:rFonts w:eastAsia="Calibri"/>
          <w:sz w:val="24"/>
          <w:szCs w:val="24"/>
          <w:lang w:eastAsia="en-US"/>
        </w:rPr>
        <w:t>unității</w:t>
      </w:r>
      <w:proofErr w:type="spellEnd"/>
      <w:r>
        <w:rPr>
          <w:rFonts w:eastAsia="Calibri"/>
          <w:sz w:val="24"/>
          <w:szCs w:val="24"/>
          <w:lang w:eastAsia="en-US"/>
        </w:rPr>
        <w:t xml:space="preserve"> </w:t>
      </w:r>
      <w:proofErr w:type="spellStart"/>
      <w:r w:rsidR="008059E4">
        <w:rPr>
          <w:rFonts w:eastAsia="Calibri"/>
          <w:sz w:val="24"/>
          <w:szCs w:val="24"/>
          <w:lang w:eastAsia="en-US"/>
        </w:rPr>
        <w:t>administrativ</w:t>
      </w:r>
      <w:r>
        <w:rPr>
          <w:rFonts w:eastAsia="Calibri"/>
          <w:sz w:val="24"/>
          <w:szCs w:val="24"/>
          <w:lang w:eastAsia="en-US"/>
        </w:rPr>
        <w:t>-terit</w:t>
      </w:r>
      <w:r w:rsidR="0007555B">
        <w:rPr>
          <w:rFonts w:eastAsia="Calibri"/>
          <w:sz w:val="24"/>
          <w:szCs w:val="24"/>
          <w:lang w:eastAsia="en-US"/>
        </w:rPr>
        <w:t>oriale</w:t>
      </w:r>
      <w:proofErr w:type="spellEnd"/>
      <w:r w:rsidR="0007555B">
        <w:rPr>
          <w:rFonts w:eastAsia="Calibri"/>
          <w:sz w:val="24"/>
          <w:szCs w:val="24"/>
          <w:lang w:eastAsia="en-US"/>
        </w:rPr>
        <w:t xml:space="preserve"> a </w:t>
      </w:r>
      <w:proofErr w:type="spellStart"/>
      <w:r w:rsidR="0007555B">
        <w:rPr>
          <w:rFonts w:eastAsia="Calibri"/>
          <w:sz w:val="24"/>
          <w:szCs w:val="24"/>
          <w:lang w:eastAsia="en-US"/>
        </w:rPr>
        <w:t>M</w:t>
      </w:r>
      <w:r>
        <w:rPr>
          <w:rFonts w:eastAsia="Calibri"/>
          <w:sz w:val="24"/>
          <w:szCs w:val="24"/>
          <w:lang w:eastAsia="en-US"/>
        </w:rPr>
        <w:t>unicipiului</w:t>
      </w:r>
      <w:proofErr w:type="spellEnd"/>
      <w:r>
        <w:rPr>
          <w:rFonts w:eastAsia="Calibri"/>
          <w:sz w:val="24"/>
          <w:szCs w:val="24"/>
          <w:lang w:eastAsia="en-US"/>
        </w:rPr>
        <w:t xml:space="preserve"> </w:t>
      </w:r>
      <w:proofErr w:type="spellStart"/>
      <w:r>
        <w:rPr>
          <w:rFonts w:eastAsia="Calibri"/>
          <w:sz w:val="24"/>
          <w:szCs w:val="24"/>
          <w:lang w:eastAsia="en-US"/>
        </w:rPr>
        <w:t>Sighișoara</w:t>
      </w:r>
      <w:proofErr w:type="spellEnd"/>
      <w:r>
        <w:rPr>
          <w:rFonts w:eastAsia="Calibri"/>
          <w:sz w:val="24"/>
          <w:szCs w:val="24"/>
          <w:lang w:eastAsia="en-US"/>
        </w:rPr>
        <w:t xml:space="preserve"> </w:t>
      </w:r>
      <w:proofErr w:type="spellStart"/>
      <w:r>
        <w:rPr>
          <w:rFonts w:eastAsia="Calibri"/>
          <w:sz w:val="24"/>
          <w:szCs w:val="24"/>
          <w:lang w:eastAsia="en-US"/>
        </w:rPr>
        <w:t>și</w:t>
      </w:r>
      <w:proofErr w:type="spellEnd"/>
      <w:r>
        <w:rPr>
          <w:rFonts w:eastAsia="Calibri"/>
          <w:sz w:val="24"/>
          <w:szCs w:val="24"/>
          <w:lang w:eastAsia="en-US"/>
        </w:rPr>
        <w:t xml:space="preserve"> Zona </w:t>
      </w:r>
      <w:proofErr w:type="spellStart"/>
      <w:r>
        <w:rPr>
          <w:rFonts w:eastAsia="Calibri"/>
          <w:sz w:val="24"/>
          <w:szCs w:val="24"/>
          <w:lang w:eastAsia="en-US"/>
        </w:rPr>
        <w:t>Urbană</w:t>
      </w:r>
      <w:proofErr w:type="spellEnd"/>
      <w:r>
        <w:rPr>
          <w:rFonts w:eastAsia="Calibri"/>
          <w:sz w:val="24"/>
          <w:szCs w:val="24"/>
          <w:lang w:eastAsia="en-US"/>
        </w:rPr>
        <w:t xml:space="preserve"> </w:t>
      </w:r>
      <w:proofErr w:type="spellStart"/>
      <w:r>
        <w:rPr>
          <w:rFonts w:eastAsia="Calibri"/>
          <w:sz w:val="24"/>
          <w:szCs w:val="24"/>
          <w:lang w:eastAsia="en-US"/>
        </w:rPr>
        <w:t>Funcțională</w:t>
      </w:r>
      <w:proofErr w:type="spellEnd"/>
      <w:r>
        <w:rPr>
          <w:rFonts w:eastAsia="Calibri"/>
          <w:sz w:val="24"/>
          <w:szCs w:val="24"/>
          <w:lang w:eastAsia="en-US"/>
        </w:rPr>
        <w:t>.</w:t>
      </w:r>
    </w:p>
    <w:p w:rsidR="00F7202D" w:rsidRPr="00685B94" w:rsidRDefault="00921CEC" w:rsidP="002F71BD">
      <w:pPr>
        <w:autoSpaceDE w:val="0"/>
        <w:autoSpaceDN w:val="0"/>
        <w:adjustRightInd w:val="0"/>
        <w:jc w:val="both"/>
        <w:rPr>
          <w:rFonts w:eastAsia="Calibri"/>
          <w:sz w:val="24"/>
          <w:szCs w:val="24"/>
          <w:lang w:eastAsia="en-US"/>
        </w:rPr>
      </w:pPr>
      <w:r>
        <w:rPr>
          <w:rFonts w:eastAsia="Calibri"/>
          <w:sz w:val="24"/>
          <w:szCs w:val="24"/>
          <w:lang w:eastAsia="en-US"/>
        </w:rPr>
        <w:t xml:space="preserve">         </w:t>
      </w:r>
      <w:proofErr w:type="spellStart"/>
      <w:r w:rsidRPr="00921CEC">
        <w:rPr>
          <w:rFonts w:eastAsia="Calibri"/>
          <w:sz w:val="24"/>
          <w:szCs w:val="24"/>
          <w:lang w:eastAsia="en-US"/>
        </w:rPr>
        <w:t>Ținând</w:t>
      </w:r>
      <w:proofErr w:type="spellEnd"/>
      <w:r w:rsidRPr="00921CEC">
        <w:rPr>
          <w:rFonts w:eastAsia="Calibri"/>
          <w:sz w:val="24"/>
          <w:szCs w:val="24"/>
          <w:lang w:eastAsia="en-US"/>
        </w:rPr>
        <w:t xml:space="preserve"> </w:t>
      </w:r>
      <w:proofErr w:type="spellStart"/>
      <w:r w:rsidRPr="00921CEC">
        <w:rPr>
          <w:rFonts w:eastAsia="Calibri"/>
          <w:sz w:val="24"/>
          <w:szCs w:val="24"/>
          <w:lang w:eastAsia="en-US"/>
        </w:rPr>
        <w:t>cont</w:t>
      </w:r>
      <w:proofErr w:type="spellEnd"/>
      <w:r w:rsidRPr="00921CEC">
        <w:rPr>
          <w:rFonts w:eastAsia="Calibri"/>
          <w:sz w:val="24"/>
          <w:szCs w:val="24"/>
          <w:lang w:eastAsia="en-US"/>
        </w:rPr>
        <w:t xml:space="preserve"> de </w:t>
      </w:r>
      <w:proofErr w:type="spellStart"/>
      <w:r w:rsidRPr="00921CEC">
        <w:rPr>
          <w:rFonts w:eastAsia="Calibri"/>
          <w:sz w:val="24"/>
          <w:szCs w:val="24"/>
          <w:lang w:eastAsia="en-US"/>
        </w:rPr>
        <w:t>cele</w:t>
      </w:r>
      <w:proofErr w:type="spellEnd"/>
      <w:r w:rsidRPr="00921CEC">
        <w:rPr>
          <w:rFonts w:eastAsia="Calibri"/>
          <w:sz w:val="24"/>
          <w:szCs w:val="24"/>
          <w:lang w:eastAsia="en-US"/>
        </w:rPr>
        <w:t xml:space="preserve"> de </w:t>
      </w:r>
      <w:proofErr w:type="spellStart"/>
      <w:r w:rsidRPr="00921CEC">
        <w:rPr>
          <w:rFonts w:eastAsia="Calibri"/>
          <w:sz w:val="24"/>
          <w:szCs w:val="24"/>
          <w:lang w:eastAsia="en-US"/>
        </w:rPr>
        <w:t>mai</w:t>
      </w:r>
      <w:proofErr w:type="spellEnd"/>
      <w:r w:rsidRPr="00921CEC">
        <w:rPr>
          <w:rFonts w:eastAsia="Calibri"/>
          <w:sz w:val="24"/>
          <w:szCs w:val="24"/>
          <w:lang w:eastAsia="en-US"/>
        </w:rPr>
        <w:t xml:space="preserve"> </w:t>
      </w:r>
      <w:proofErr w:type="spellStart"/>
      <w:r w:rsidRPr="00921CEC">
        <w:rPr>
          <w:rFonts w:eastAsia="Calibri"/>
          <w:sz w:val="24"/>
          <w:szCs w:val="24"/>
          <w:lang w:eastAsia="en-US"/>
        </w:rPr>
        <w:t>sus</w:t>
      </w:r>
      <w:proofErr w:type="spellEnd"/>
      <w:r w:rsidRPr="00921CEC">
        <w:rPr>
          <w:rFonts w:eastAsia="Calibri"/>
          <w:sz w:val="24"/>
          <w:szCs w:val="24"/>
          <w:lang w:eastAsia="en-US"/>
        </w:rPr>
        <w:t xml:space="preserve">, </w:t>
      </w:r>
      <w:proofErr w:type="spellStart"/>
      <w:r w:rsidRPr="00921CEC">
        <w:rPr>
          <w:rFonts w:eastAsia="Calibri"/>
          <w:sz w:val="24"/>
          <w:szCs w:val="24"/>
          <w:lang w:eastAsia="en-US"/>
        </w:rPr>
        <w:t>susţinem</w:t>
      </w:r>
      <w:proofErr w:type="spellEnd"/>
      <w:r w:rsidRPr="00921CEC">
        <w:rPr>
          <w:rFonts w:eastAsia="Calibri"/>
          <w:sz w:val="24"/>
          <w:szCs w:val="24"/>
          <w:lang w:eastAsia="en-US"/>
        </w:rPr>
        <w:t xml:space="preserve"> </w:t>
      </w:r>
      <w:proofErr w:type="spellStart"/>
      <w:r w:rsidRPr="00921CEC">
        <w:rPr>
          <w:rFonts w:eastAsia="Calibri"/>
          <w:sz w:val="24"/>
          <w:szCs w:val="24"/>
          <w:lang w:eastAsia="en-US"/>
        </w:rPr>
        <w:t>proiectul</w:t>
      </w:r>
      <w:proofErr w:type="spellEnd"/>
      <w:r w:rsidRPr="00921CEC">
        <w:rPr>
          <w:rFonts w:eastAsia="Calibri"/>
          <w:sz w:val="24"/>
          <w:szCs w:val="24"/>
          <w:lang w:eastAsia="en-US"/>
        </w:rPr>
        <w:t xml:space="preserve"> de </w:t>
      </w:r>
      <w:proofErr w:type="spellStart"/>
      <w:r w:rsidRPr="00921CEC">
        <w:rPr>
          <w:rFonts w:eastAsia="Calibri"/>
          <w:sz w:val="24"/>
          <w:szCs w:val="24"/>
          <w:lang w:eastAsia="en-US"/>
        </w:rPr>
        <w:t>hotărâre</w:t>
      </w:r>
      <w:proofErr w:type="spellEnd"/>
      <w:r w:rsidRPr="00921CEC">
        <w:rPr>
          <w:rFonts w:eastAsia="Calibri"/>
          <w:sz w:val="24"/>
          <w:szCs w:val="24"/>
          <w:lang w:eastAsia="en-US"/>
        </w:rPr>
        <w:t xml:space="preserve"> </w:t>
      </w:r>
      <w:proofErr w:type="spellStart"/>
      <w:r w:rsidRPr="00921CEC">
        <w:rPr>
          <w:rFonts w:eastAsia="Calibri"/>
          <w:sz w:val="24"/>
          <w:szCs w:val="24"/>
          <w:lang w:eastAsia="en-US"/>
        </w:rPr>
        <w:t>pr</w:t>
      </w:r>
      <w:r>
        <w:rPr>
          <w:rFonts w:eastAsia="Calibri"/>
          <w:sz w:val="24"/>
          <w:szCs w:val="24"/>
          <w:lang w:eastAsia="en-US"/>
        </w:rPr>
        <w:t>ezentat</w:t>
      </w:r>
      <w:proofErr w:type="spellEnd"/>
      <w:r>
        <w:rPr>
          <w:rFonts w:eastAsia="Calibri"/>
          <w:sz w:val="24"/>
          <w:szCs w:val="24"/>
          <w:lang w:eastAsia="en-US"/>
        </w:rPr>
        <w:t xml:space="preserve"> de </w:t>
      </w:r>
      <w:proofErr w:type="spellStart"/>
      <w:r>
        <w:rPr>
          <w:rFonts w:eastAsia="Calibri"/>
          <w:sz w:val="24"/>
          <w:szCs w:val="24"/>
          <w:lang w:eastAsia="en-US"/>
        </w:rPr>
        <w:t>domnul</w:t>
      </w:r>
      <w:proofErr w:type="spellEnd"/>
      <w:r>
        <w:rPr>
          <w:rFonts w:eastAsia="Calibri"/>
          <w:sz w:val="24"/>
          <w:szCs w:val="24"/>
          <w:lang w:eastAsia="en-US"/>
        </w:rPr>
        <w:t xml:space="preserve"> </w:t>
      </w:r>
      <w:proofErr w:type="spellStart"/>
      <w:r>
        <w:rPr>
          <w:rFonts w:eastAsia="Calibri"/>
          <w:sz w:val="24"/>
          <w:szCs w:val="24"/>
          <w:lang w:eastAsia="en-US"/>
        </w:rPr>
        <w:t>Primar</w:t>
      </w:r>
      <w:proofErr w:type="spellEnd"/>
      <w:r>
        <w:rPr>
          <w:rFonts w:eastAsia="Calibri"/>
          <w:sz w:val="24"/>
          <w:szCs w:val="24"/>
          <w:lang w:eastAsia="en-US"/>
        </w:rPr>
        <w:t>.</w:t>
      </w:r>
    </w:p>
    <w:p w:rsidR="00F7202D" w:rsidRPr="00685B94" w:rsidRDefault="00F7202D" w:rsidP="002F71BD">
      <w:pPr>
        <w:autoSpaceDE w:val="0"/>
        <w:autoSpaceDN w:val="0"/>
        <w:adjustRightInd w:val="0"/>
        <w:jc w:val="both"/>
        <w:rPr>
          <w:rFonts w:eastAsia="Calibri"/>
          <w:sz w:val="24"/>
          <w:szCs w:val="24"/>
          <w:lang w:eastAsia="en-US"/>
        </w:rPr>
      </w:pPr>
    </w:p>
    <w:p w:rsidR="00F7202D" w:rsidRPr="00685B94" w:rsidRDefault="00F7202D" w:rsidP="002F71BD">
      <w:pPr>
        <w:autoSpaceDE w:val="0"/>
        <w:autoSpaceDN w:val="0"/>
        <w:adjustRightInd w:val="0"/>
        <w:jc w:val="both"/>
        <w:rPr>
          <w:rFonts w:eastAsia="Calibri"/>
          <w:sz w:val="24"/>
          <w:szCs w:val="24"/>
          <w:lang w:eastAsia="en-US"/>
        </w:rPr>
      </w:pPr>
    </w:p>
    <w:p w:rsidR="00F7202D" w:rsidRPr="00685B94" w:rsidRDefault="00F7202D" w:rsidP="002F71BD">
      <w:pPr>
        <w:autoSpaceDE w:val="0"/>
        <w:autoSpaceDN w:val="0"/>
        <w:adjustRightInd w:val="0"/>
        <w:jc w:val="both"/>
        <w:rPr>
          <w:rFonts w:eastAsia="Calibri"/>
          <w:sz w:val="24"/>
          <w:szCs w:val="24"/>
          <w:lang w:eastAsia="en-US"/>
        </w:rPr>
      </w:pPr>
    </w:p>
    <w:p w:rsidR="00921CEC" w:rsidRDefault="002F71BD" w:rsidP="002F71BD">
      <w:pPr>
        <w:autoSpaceDE w:val="0"/>
        <w:autoSpaceDN w:val="0"/>
        <w:adjustRightInd w:val="0"/>
        <w:jc w:val="both"/>
        <w:rPr>
          <w:rFonts w:eastAsia="Calibri"/>
          <w:sz w:val="24"/>
          <w:szCs w:val="24"/>
          <w:lang w:eastAsia="en-US"/>
        </w:rPr>
      </w:pPr>
      <w:r w:rsidRPr="00685B94">
        <w:rPr>
          <w:rFonts w:eastAsia="Calibri"/>
          <w:sz w:val="24"/>
          <w:szCs w:val="24"/>
          <w:lang w:eastAsia="en-US"/>
        </w:rPr>
        <w:tab/>
      </w:r>
      <w:r w:rsidR="000D7138">
        <w:rPr>
          <w:rFonts w:eastAsia="Calibri"/>
          <w:sz w:val="24"/>
          <w:szCs w:val="24"/>
          <w:lang w:eastAsia="en-US"/>
        </w:rPr>
        <w:t xml:space="preserve">       </w:t>
      </w:r>
      <w:r w:rsidR="00921CEC">
        <w:rPr>
          <w:rFonts w:eastAsia="Calibri"/>
          <w:sz w:val="24"/>
          <w:szCs w:val="24"/>
          <w:lang w:eastAsia="en-US"/>
        </w:rPr>
        <w:t xml:space="preserve">  </w:t>
      </w:r>
      <w:proofErr w:type="spellStart"/>
      <w:r w:rsidR="004F4C52">
        <w:rPr>
          <w:rFonts w:eastAsia="Calibri"/>
          <w:sz w:val="24"/>
          <w:szCs w:val="24"/>
          <w:lang w:eastAsia="en-US"/>
        </w:rPr>
        <w:t>Ș</w:t>
      </w:r>
      <w:proofErr w:type="gramStart"/>
      <w:r w:rsidR="00921CEC">
        <w:rPr>
          <w:rFonts w:eastAsia="Calibri"/>
          <w:sz w:val="24"/>
          <w:szCs w:val="24"/>
          <w:lang w:eastAsia="en-US"/>
        </w:rPr>
        <w:t>ef</w:t>
      </w:r>
      <w:proofErr w:type="spellEnd"/>
      <w:r w:rsidR="00921CEC">
        <w:rPr>
          <w:rFonts w:eastAsia="Calibri"/>
          <w:sz w:val="24"/>
          <w:szCs w:val="24"/>
          <w:lang w:eastAsia="en-US"/>
        </w:rPr>
        <w:t xml:space="preserve">  </w:t>
      </w:r>
      <w:proofErr w:type="spellStart"/>
      <w:r w:rsidR="00921CEC">
        <w:rPr>
          <w:rFonts w:eastAsia="Calibri"/>
          <w:sz w:val="24"/>
          <w:szCs w:val="24"/>
          <w:lang w:eastAsia="en-US"/>
        </w:rPr>
        <w:t>s</w:t>
      </w:r>
      <w:r w:rsidRPr="00685B94">
        <w:rPr>
          <w:rFonts w:eastAsia="Calibri"/>
          <w:sz w:val="24"/>
          <w:szCs w:val="24"/>
          <w:lang w:eastAsia="en-US"/>
        </w:rPr>
        <w:t>erviciu</w:t>
      </w:r>
      <w:proofErr w:type="spellEnd"/>
      <w:proofErr w:type="gramEnd"/>
      <w:r w:rsidRPr="00685B94">
        <w:rPr>
          <w:rFonts w:eastAsia="Calibri"/>
          <w:sz w:val="24"/>
          <w:szCs w:val="24"/>
          <w:lang w:eastAsia="en-US"/>
        </w:rPr>
        <w:t>,</w:t>
      </w:r>
      <w:r w:rsidR="000D7138">
        <w:rPr>
          <w:rFonts w:eastAsia="Calibri"/>
          <w:sz w:val="24"/>
          <w:szCs w:val="24"/>
          <w:lang w:eastAsia="en-US"/>
        </w:rPr>
        <w:t xml:space="preserve">                                                                            </w:t>
      </w:r>
      <w:proofErr w:type="spellStart"/>
      <w:r w:rsidR="000D7138">
        <w:rPr>
          <w:rFonts w:eastAsia="Calibri"/>
          <w:sz w:val="24"/>
          <w:szCs w:val="24"/>
          <w:lang w:eastAsia="en-US"/>
        </w:rPr>
        <w:t>întocmit</w:t>
      </w:r>
      <w:proofErr w:type="spellEnd"/>
      <w:r w:rsidR="000D7138">
        <w:rPr>
          <w:rFonts w:eastAsia="Calibri"/>
          <w:sz w:val="24"/>
          <w:szCs w:val="24"/>
          <w:lang w:eastAsia="en-US"/>
        </w:rPr>
        <w:t>,</w:t>
      </w:r>
    </w:p>
    <w:p w:rsidR="000D7138" w:rsidRPr="00685B94" w:rsidRDefault="00921CEC" w:rsidP="002F71BD">
      <w:pPr>
        <w:autoSpaceDE w:val="0"/>
        <w:autoSpaceDN w:val="0"/>
        <w:adjustRightInd w:val="0"/>
        <w:jc w:val="both"/>
        <w:rPr>
          <w:rFonts w:eastAsia="Calibri"/>
          <w:sz w:val="24"/>
          <w:szCs w:val="24"/>
          <w:lang w:eastAsia="en-US"/>
        </w:rPr>
      </w:pPr>
      <w:proofErr w:type="spellStart"/>
      <w:r>
        <w:rPr>
          <w:rFonts w:eastAsia="Calibri"/>
          <w:sz w:val="24"/>
          <w:szCs w:val="24"/>
          <w:lang w:eastAsia="en-US"/>
        </w:rPr>
        <w:t>Serviciul</w:t>
      </w:r>
      <w:proofErr w:type="spellEnd"/>
      <w:r>
        <w:rPr>
          <w:rFonts w:eastAsia="Calibri"/>
          <w:sz w:val="24"/>
          <w:szCs w:val="24"/>
          <w:lang w:eastAsia="en-US"/>
        </w:rPr>
        <w:t xml:space="preserve"> </w:t>
      </w:r>
      <w:proofErr w:type="spellStart"/>
      <w:r>
        <w:rPr>
          <w:rFonts w:eastAsia="Calibri"/>
          <w:sz w:val="24"/>
          <w:szCs w:val="24"/>
          <w:lang w:eastAsia="en-US"/>
        </w:rPr>
        <w:t>Achiziții</w:t>
      </w:r>
      <w:proofErr w:type="spellEnd"/>
      <w:r>
        <w:rPr>
          <w:rFonts w:eastAsia="Calibri"/>
          <w:sz w:val="24"/>
          <w:szCs w:val="24"/>
          <w:lang w:eastAsia="en-US"/>
        </w:rPr>
        <w:t xml:space="preserve">, </w:t>
      </w:r>
      <w:proofErr w:type="spellStart"/>
      <w:r>
        <w:rPr>
          <w:rFonts w:eastAsia="Calibri"/>
          <w:sz w:val="24"/>
          <w:szCs w:val="24"/>
          <w:lang w:eastAsia="en-US"/>
        </w:rPr>
        <w:t>Investiții</w:t>
      </w:r>
      <w:proofErr w:type="spellEnd"/>
      <w:r>
        <w:rPr>
          <w:rFonts w:eastAsia="Calibri"/>
          <w:sz w:val="24"/>
          <w:szCs w:val="24"/>
          <w:lang w:eastAsia="en-US"/>
        </w:rPr>
        <w:t xml:space="preserve">, </w:t>
      </w:r>
      <w:proofErr w:type="spellStart"/>
      <w:r>
        <w:rPr>
          <w:rFonts w:eastAsia="Calibri"/>
          <w:sz w:val="24"/>
          <w:szCs w:val="24"/>
          <w:lang w:eastAsia="en-US"/>
        </w:rPr>
        <w:t>Fonduri</w:t>
      </w:r>
      <w:proofErr w:type="spellEnd"/>
      <w:r>
        <w:rPr>
          <w:rFonts w:eastAsia="Calibri"/>
          <w:sz w:val="24"/>
          <w:szCs w:val="24"/>
          <w:lang w:eastAsia="en-US"/>
        </w:rPr>
        <w:t xml:space="preserve"> </w:t>
      </w:r>
      <w:proofErr w:type="spellStart"/>
      <w:r>
        <w:rPr>
          <w:rFonts w:eastAsia="Calibri"/>
          <w:sz w:val="24"/>
          <w:szCs w:val="24"/>
          <w:lang w:eastAsia="en-US"/>
        </w:rPr>
        <w:t>Europene</w:t>
      </w:r>
      <w:proofErr w:type="spellEnd"/>
      <w:r w:rsidR="000D7138">
        <w:rPr>
          <w:rFonts w:eastAsia="Calibri"/>
          <w:sz w:val="24"/>
          <w:szCs w:val="24"/>
          <w:lang w:eastAsia="en-US"/>
        </w:rPr>
        <w:tab/>
        <w:t xml:space="preserve">                      </w:t>
      </w:r>
      <w:proofErr w:type="spellStart"/>
      <w:r w:rsidR="000D7138">
        <w:rPr>
          <w:rFonts w:eastAsia="Calibri"/>
          <w:sz w:val="24"/>
          <w:szCs w:val="24"/>
          <w:lang w:eastAsia="en-US"/>
        </w:rPr>
        <w:t>consilier</w:t>
      </w:r>
      <w:proofErr w:type="spellEnd"/>
      <w:r w:rsidR="000D7138">
        <w:rPr>
          <w:rFonts w:eastAsia="Calibri"/>
          <w:sz w:val="24"/>
          <w:szCs w:val="24"/>
          <w:lang w:eastAsia="en-US"/>
        </w:rPr>
        <w:t xml:space="preserve"> superior, Cezar </w:t>
      </w:r>
      <w:proofErr w:type="spellStart"/>
      <w:r w:rsidR="000D7138">
        <w:rPr>
          <w:rFonts w:eastAsia="Calibri"/>
          <w:sz w:val="24"/>
          <w:szCs w:val="24"/>
          <w:lang w:eastAsia="en-US"/>
        </w:rPr>
        <w:t>Mihaela</w:t>
      </w:r>
      <w:proofErr w:type="spellEnd"/>
    </w:p>
    <w:p w:rsidR="000D7138" w:rsidRDefault="002F71BD" w:rsidP="002F71BD">
      <w:pPr>
        <w:autoSpaceDE w:val="0"/>
        <w:autoSpaceDN w:val="0"/>
        <w:adjustRightInd w:val="0"/>
        <w:jc w:val="both"/>
        <w:rPr>
          <w:rFonts w:eastAsia="Calibri"/>
          <w:sz w:val="24"/>
          <w:szCs w:val="24"/>
          <w:lang w:val="ro-RO" w:eastAsia="en-US"/>
        </w:rPr>
      </w:pPr>
      <w:r w:rsidRPr="00685B94">
        <w:rPr>
          <w:rFonts w:eastAsia="Calibri"/>
          <w:sz w:val="24"/>
          <w:szCs w:val="24"/>
          <w:lang w:eastAsia="en-US"/>
        </w:rPr>
        <w:tab/>
      </w:r>
      <w:r w:rsidR="000D7138">
        <w:rPr>
          <w:rFonts w:eastAsia="Calibri"/>
          <w:sz w:val="24"/>
          <w:szCs w:val="24"/>
          <w:lang w:eastAsia="en-US"/>
        </w:rPr>
        <w:t xml:space="preserve">  </w:t>
      </w:r>
      <w:r w:rsidR="009877E5">
        <w:rPr>
          <w:rFonts w:eastAsia="Calibri"/>
          <w:sz w:val="24"/>
          <w:szCs w:val="24"/>
          <w:lang w:eastAsia="en-US"/>
        </w:rPr>
        <w:t xml:space="preserve"> </w:t>
      </w:r>
      <w:r w:rsidRPr="00685B94">
        <w:rPr>
          <w:rFonts w:eastAsia="Calibri"/>
          <w:sz w:val="24"/>
          <w:szCs w:val="24"/>
          <w:lang w:eastAsia="en-US"/>
        </w:rPr>
        <w:t>Ni</w:t>
      </w:r>
      <w:r w:rsidRPr="00685B94">
        <w:rPr>
          <w:rFonts w:eastAsia="Calibri"/>
          <w:sz w:val="24"/>
          <w:szCs w:val="24"/>
          <w:lang w:val="ro-RO" w:eastAsia="en-US"/>
        </w:rPr>
        <w:t>ță Al</w:t>
      </w:r>
      <w:r w:rsidR="00F7202D" w:rsidRPr="00685B94">
        <w:rPr>
          <w:rFonts w:eastAsia="Calibri"/>
          <w:sz w:val="24"/>
          <w:szCs w:val="24"/>
          <w:lang w:val="ro-RO" w:eastAsia="en-US"/>
        </w:rPr>
        <w:t>exandru Sebastian</w:t>
      </w:r>
      <w:r w:rsidR="00F7202D" w:rsidRPr="00685B94">
        <w:rPr>
          <w:rFonts w:eastAsia="Calibri"/>
          <w:sz w:val="24"/>
          <w:szCs w:val="24"/>
          <w:lang w:val="ro-RO" w:eastAsia="en-US"/>
        </w:rPr>
        <w:tab/>
      </w:r>
    </w:p>
    <w:p w:rsidR="000D7138" w:rsidRDefault="000D7138" w:rsidP="002F71BD">
      <w:pPr>
        <w:autoSpaceDE w:val="0"/>
        <w:autoSpaceDN w:val="0"/>
        <w:adjustRightInd w:val="0"/>
        <w:jc w:val="both"/>
        <w:rPr>
          <w:rFonts w:eastAsia="Calibri"/>
          <w:sz w:val="24"/>
          <w:szCs w:val="24"/>
          <w:lang w:val="ro-RO" w:eastAsia="en-US"/>
        </w:rPr>
      </w:pPr>
    </w:p>
    <w:p w:rsidR="000D7138" w:rsidRDefault="000D7138" w:rsidP="002F71BD">
      <w:pPr>
        <w:autoSpaceDE w:val="0"/>
        <w:autoSpaceDN w:val="0"/>
        <w:adjustRightInd w:val="0"/>
        <w:jc w:val="both"/>
        <w:rPr>
          <w:rFonts w:eastAsia="Calibri"/>
          <w:sz w:val="24"/>
          <w:szCs w:val="24"/>
          <w:lang w:val="ro-RO" w:eastAsia="en-US"/>
        </w:rPr>
      </w:pPr>
    </w:p>
    <w:p w:rsidR="000D7138" w:rsidRDefault="000D7138" w:rsidP="002F71BD">
      <w:pPr>
        <w:autoSpaceDE w:val="0"/>
        <w:autoSpaceDN w:val="0"/>
        <w:adjustRightInd w:val="0"/>
        <w:jc w:val="both"/>
        <w:rPr>
          <w:rFonts w:eastAsia="Calibri"/>
          <w:sz w:val="24"/>
          <w:szCs w:val="24"/>
          <w:lang w:val="ro-RO" w:eastAsia="en-US"/>
        </w:rPr>
      </w:pPr>
    </w:p>
    <w:p w:rsidR="002F71BD" w:rsidRPr="00685B94" w:rsidRDefault="000D7138" w:rsidP="002F71BD">
      <w:pPr>
        <w:autoSpaceDE w:val="0"/>
        <w:autoSpaceDN w:val="0"/>
        <w:adjustRightInd w:val="0"/>
        <w:jc w:val="both"/>
        <w:rPr>
          <w:rFonts w:eastAsia="Calibri"/>
          <w:b/>
          <w:sz w:val="24"/>
          <w:szCs w:val="24"/>
          <w:lang w:val="ro-RO" w:eastAsia="en-US"/>
        </w:rPr>
      </w:pPr>
      <w:r>
        <w:rPr>
          <w:rFonts w:eastAsia="Calibri"/>
          <w:sz w:val="24"/>
          <w:szCs w:val="24"/>
          <w:lang w:val="ro-RO" w:eastAsia="en-US"/>
        </w:rPr>
        <w:t xml:space="preserve">Notă: Documentele ce conțin Planul de Mobilitate Urbană Durabilă a Municipiului Sighișoara se găsesc pe pagina de internet la adresa </w:t>
      </w:r>
      <w:hyperlink r:id="rId5" w:history="1">
        <w:r w:rsidRPr="00D626A1">
          <w:rPr>
            <w:rStyle w:val="Hyperlink"/>
            <w:rFonts w:eastAsia="Calibri"/>
            <w:sz w:val="24"/>
            <w:szCs w:val="24"/>
            <w:lang w:val="ro-RO" w:eastAsia="en-US"/>
          </w:rPr>
          <w:t>www.primariasighisoara.ro</w:t>
        </w:r>
      </w:hyperlink>
      <w:r>
        <w:rPr>
          <w:rFonts w:eastAsia="Calibri"/>
          <w:sz w:val="24"/>
          <w:szCs w:val="24"/>
          <w:lang w:val="ro-RO" w:eastAsia="en-US"/>
        </w:rPr>
        <w:t>, accesând butonul de pe prima pagină și în secțiunea Transparență decizională.</w:t>
      </w:r>
      <w:r w:rsidR="00F7202D" w:rsidRPr="00685B94">
        <w:rPr>
          <w:rFonts w:eastAsia="Calibri"/>
          <w:sz w:val="24"/>
          <w:szCs w:val="24"/>
          <w:lang w:val="ro-RO" w:eastAsia="en-US"/>
        </w:rPr>
        <w:tab/>
      </w:r>
      <w:r w:rsidR="00F7202D" w:rsidRPr="00685B94">
        <w:rPr>
          <w:rFonts w:eastAsia="Calibri"/>
          <w:sz w:val="24"/>
          <w:szCs w:val="24"/>
          <w:lang w:val="ro-RO" w:eastAsia="en-US"/>
        </w:rPr>
        <w:tab/>
      </w:r>
      <w:r w:rsidR="00F7202D" w:rsidRPr="00685B94">
        <w:rPr>
          <w:rFonts w:eastAsia="Calibri"/>
          <w:sz w:val="24"/>
          <w:szCs w:val="24"/>
          <w:lang w:val="ro-RO" w:eastAsia="en-US"/>
        </w:rPr>
        <w:tab/>
        <w:t xml:space="preserve">         </w:t>
      </w:r>
      <w:r w:rsidR="002F71BD" w:rsidRPr="00685B94">
        <w:rPr>
          <w:rFonts w:eastAsia="Calibri"/>
          <w:sz w:val="24"/>
          <w:szCs w:val="24"/>
          <w:lang w:eastAsia="en-US"/>
        </w:rPr>
        <w:tab/>
      </w:r>
      <w:r>
        <w:rPr>
          <w:rFonts w:eastAsia="Calibri"/>
          <w:sz w:val="24"/>
          <w:szCs w:val="24"/>
          <w:lang w:eastAsia="en-US"/>
        </w:rPr>
        <w:t xml:space="preserve">      </w:t>
      </w:r>
    </w:p>
    <w:p w:rsidR="00E9402A" w:rsidRPr="00685B94" w:rsidRDefault="006100ED" w:rsidP="002F71BD">
      <w:pPr>
        <w:rPr>
          <w:sz w:val="24"/>
          <w:szCs w:val="24"/>
        </w:rPr>
      </w:pPr>
    </w:p>
    <w:p w:rsidR="00F7202D" w:rsidRPr="00685B94" w:rsidRDefault="00F7202D" w:rsidP="002F71BD">
      <w:pPr>
        <w:rPr>
          <w:sz w:val="24"/>
          <w:szCs w:val="24"/>
        </w:rPr>
      </w:pPr>
    </w:p>
    <w:p w:rsidR="00F7202D" w:rsidRPr="00685B94" w:rsidRDefault="00F7202D" w:rsidP="002F71BD">
      <w:pPr>
        <w:rPr>
          <w:sz w:val="24"/>
          <w:szCs w:val="24"/>
        </w:rPr>
      </w:pPr>
    </w:p>
    <w:p w:rsidR="00F7202D" w:rsidRPr="00685B94" w:rsidRDefault="00F7202D" w:rsidP="002F71BD">
      <w:pPr>
        <w:rPr>
          <w:sz w:val="24"/>
          <w:szCs w:val="24"/>
        </w:rPr>
      </w:pPr>
    </w:p>
    <w:p w:rsidR="00F7202D" w:rsidRPr="00685B94" w:rsidRDefault="00F7202D" w:rsidP="002F71BD">
      <w:pPr>
        <w:rPr>
          <w:sz w:val="24"/>
          <w:szCs w:val="24"/>
        </w:rPr>
      </w:pPr>
    </w:p>
    <w:p w:rsidR="00F7202D" w:rsidRPr="00685B94" w:rsidRDefault="00F7202D" w:rsidP="002F71BD">
      <w:pPr>
        <w:rPr>
          <w:sz w:val="24"/>
          <w:szCs w:val="24"/>
        </w:rPr>
      </w:pPr>
    </w:p>
    <w:p w:rsidR="00F7202D" w:rsidRPr="00685B94" w:rsidRDefault="00F7202D" w:rsidP="002F71BD">
      <w:pPr>
        <w:rPr>
          <w:sz w:val="24"/>
          <w:szCs w:val="24"/>
        </w:rPr>
      </w:pPr>
    </w:p>
    <w:sectPr w:rsidR="00F7202D" w:rsidRPr="00685B94" w:rsidSect="002F2E36">
      <w:pgSz w:w="11906" w:h="16838"/>
      <w:pgMar w:top="450" w:right="65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759"/>
    <w:multiLevelType w:val="hybridMultilevel"/>
    <w:tmpl w:val="81A4FF6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33C85072"/>
    <w:multiLevelType w:val="hybridMultilevel"/>
    <w:tmpl w:val="DF0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5"/>
    <w:rsid w:val="00021CA4"/>
    <w:rsid w:val="0007555B"/>
    <w:rsid w:val="000A4F32"/>
    <w:rsid w:val="000D36CB"/>
    <w:rsid w:val="000D7138"/>
    <w:rsid w:val="001657EB"/>
    <w:rsid w:val="001673DC"/>
    <w:rsid w:val="001A5F92"/>
    <w:rsid w:val="00220CC2"/>
    <w:rsid w:val="002257F2"/>
    <w:rsid w:val="00226B8A"/>
    <w:rsid w:val="002B3205"/>
    <w:rsid w:val="002C253B"/>
    <w:rsid w:val="002F2E36"/>
    <w:rsid w:val="002F71BD"/>
    <w:rsid w:val="00311710"/>
    <w:rsid w:val="00366C9A"/>
    <w:rsid w:val="003E061D"/>
    <w:rsid w:val="00404611"/>
    <w:rsid w:val="00404E38"/>
    <w:rsid w:val="00413406"/>
    <w:rsid w:val="00417064"/>
    <w:rsid w:val="004E217C"/>
    <w:rsid w:val="004F4C52"/>
    <w:rsid w:val="00571BFF"/>
    <w:rsid w:val="00585D35"/>
    <w:rsid w:val="005A1E24"/>
    <w:rsid w:val="006100ED"/>
    <w:rsid w:val="006142BE"/>
    <w:rsid w:val="00654430"/>
    <w:rsid w:val="00670AE8"/>
    <w:rsid w:val="006810DD"/>
    <w:rsid w:val="00685B94"/>
    <w:rsid w:val="00694DFA"/>
    <w:rsid w:val="006A1CAF"/>
    <w:rsid w:val="006E1304"/>
    <w:rsid w:val="00737DE5"/>
    <w:rsid w:val="0077036B"/>
    <w:rsid w:val="00772794"/>
    <w:rsid w:val="00775CB8"/>
    <w:rsid w:val="0079592A"/>
    <w:rsid w:val="008059E4"/>
    <w:rsid w:val="00817E2F"/>
    <w:rsid w:val="0083369D"/>
    <w:rsid w:val="00897646"/>
    <w:rsid w:val="008C0ED0"/>
    <w:rsid w:val="008D2171"/>
    <w:rsid w:val="008D6AAD"/>
    <w:rsid w:val="008F1EC0"/>
    <w:rsid w:val="00921CEC"/>
    <w:rsid w:val="009401A9"/>
    <w:rsid w:val="009877E5"/>
    <w:rsid w:val="009A3C24"/>
    <w:rsid w:val="00A042F6"/>
    <w:rsid w:val="00A15CBC"/>
    <w:rsid w:val="00A83DA6"/>
    <w:rsid w:val="00A921AC"/>
    <w:rsid w:val="00B654DC"/>
    <w:rsid w:val="00C11653"/>
    <w:rsid w:val="00C60CCA"/>
    <w:rsid w:val="00C861AE"/>
    <w:rsid w:val="00CD76DE"/>
    <w:rsid w:val="00D5065F"/>
    <w:rsid w:val="00D704DA"/>
    <w:rsid w:val="00DC241F"/>
    <w:rsid w:val="00DD2F68"/>
    <w:rsid w:val="00E35974"/>
    <w:rsid w:val="00E36AF9"/>
    <w:rsid w:val="00E434F4"/>
    <w:rsid w:val="00E927A8"/>
    <w:rsid w:val="00EB7D9A"/>
    <w:rsid w:val="00EE2E31"/>
    <w:rsid w:val="00F1456F"/>
    <w:rsid w:val="00F47A78"/>
    <w:rsid w:val="00F50C53"/>
    <w:rsid w:val="00F55C4F"/>
    <w:rsid w:val="00F7202D"/>
    <w:rsid w:val="00FD501E"/>
    <w:rsid w:val="00FF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36CAA-B462-4569-B741-037A639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BD"/>
    <w:pPr>
      <w:spacing w:after="0" w:line="240" w:lineRule="auto"/>
    </w:pPr>
    <w:rPr>
      <w:rFonts w:ascii="Times New Roman" w:eastAsia="Times New Roman" w:hAnsi="Times New Roman" w:cs="Times New Roman"/>
      <w:sz w:val="20"/>
      <w:szCs w:val="20"/>
      <w:lang w:val="en-US" w:eastAsia="ro-RO"/>
    </w:rPr>
  </w:style>
  <w:style w:type="paragraph" w:styleId="Heading5">
    <w:name w:val="heading 5"/>
    <w:basedOn w:val="Normal"/>
    <w:next w:val="Normal"/>
    <w:link w:val="Heading5Char"/>
    <w:qFormat/>
    <w:rsid w:val="002F71BD"/>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2F71BD"/>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71B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2F71BD"/>
    <w:rPr>
      <w:rFonts w:ascii="Calibri" w:eastAsia="Times New Roman" w:hAnsi="Calibri" w:cs="Times New Roman"/>
      <w:b/>
      <w:bCs/>
      <w:lang w:val="en-US"/>
    </w:rPr>
  </w:style>
  <w:style w:type="paragraph" w:styleId="ListParagraph">
    <w:name w:val="List Paragraph"/>
    <w:basedOn w:val="Normal"/>
    <w:uiPriority w:val="34"/>
    <w:qFormat/>
    <w:rsid w:val="002F71BD"/>
    <w:pPr>
      <w:spacing w:after="160" w:line="259" w:lineRule="auto"/>
      <w:ind w:left="720"/>
      <w:contextualSpacing/>
    </w:pPr>
    <w:rPr>
      <w:rFonts w:ascii="Calibri" w:eastAsia="Calibri" w:hAnsi="Calibri"/>
      <w:sz w:val="22"/>
      <w:szCs w:val="22"/>
      <w:lang w:val="en-GB" w:eastAsia="en-US"/>
    </w:rPr>
  </w:style>
  <w:style w:type="character" w:styleId="Hyperlink">
    <w:name w:val="Hyperlink"/>
    <w:unhideWhenUsed/>
    <w:rsid w:val="002F71BD"/>
    <w:rPr>
      <w:color w:val="0000FF"/>
      <w:u w:val="single"/>
    </w:rPr>
  </w:style>
  <w:style w:type="paragraph" w:styleId="BalloonText">
    <w:name w:val="Balloon Text"/>
    <w:basedOn w:val="Normal"/>
    <w:link w:val="BalloonTextChar"/>
    <w:uiPriority w:val="99"/>
    <w:semiHidden/>
    <w:unhideWhenUsed/>
    <w:rsid w:val="009A3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24"/>
    <w:rPr>
      <w:rFonts w:ascii="Segoe UI" w:eastAsia="Times New Roman" w:hAnsi="Segoe UI" w:cs="Segoe UI"/>
      <w:sz w:val="18"/>
      <w:szCs w:val="18"/>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igh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23</cp:revision>
  <cp:lastPrinted>2022-05-12T07:25:00Z</cp:lastPrinted>
  <dcterms:created xsi:type="dcterms:W3CDTF">2022-05-13T05:19:00Z</dcterms:created>
  <dcterms:modified xsi:type="dcterms:W3CDTF">2022-06-03T15:10:00Z</dcterms:modified>
</cp:coreProperties>
</file>